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78" w:type="dxa"/>
        <w:jc w:val="center"/>
        <w:tblLayout w:type="fixed"/>
        <w:tblCellMar>
          <w:top w:w="0" w:type="dxa"/>
          <w:left w:w="108" w:type="dxa"/>
          <w:bottom w:w="0" w:type="dxa"/>
          <w:right w:w="108" w:type="dxa"/>
        </w:tblCellMar>
      </w:tblPr>
      <w:tblGrid>
        <w:gridCol w:w="8478"/>
      </w:tblGrid>
      <w:tr w14:paraId="2F6BD1D7">
        <w:trPr>
          <w:trHeight w:val="1633" w:hRule="atLeast"/>
          <w:jc w:val="center"/>
        </w:trPr>
        <w:tc>
          <w:tcPr>
            <w:tcW w:w="8478" w:type="dxa"/>
            <w:vAlign w:val="center"/>
          </w:tcPr>
          <w:p w14:paraId="105F8B74">
            <w:pPr>
              <w:spacing w:line="720" w:lineRule="exact"/>
              <w:rPr>
                <w:rFonts w:eastAsia="方正小标宋简体"/>
                <w:color w:val="FF0000"/>
                <w:w w:val="90"/>
                <w:sz w:val="96"/>
                <w:szCs w:val="96"/>
              </w:rPr>
            </w:pPr>
            <w:r>
              <w:rPr>
                <w:rFonts w:hint="eastAsia" w:eastAsia="方正小标宋简体"/>
                <w:color w:val="FF0000"/>
                <w:w w:val="90"/>
                <w:sz w:val="96"/>
                <w:szCs w:val="96"/>
                <w:lang w:val="en-US" w:eastAsia="zh-CN"/>
              </w:rPr>
              <w:t xml:space="preserve">                                                                                          </w:t>
            </w:r>
            <w:r>
              <w:rPr>
                <w:rFonts w:eastAsia="方正小标宋简体"/>
                <w:color w:val="FF0000"/>
                <w:w w:val="90"/>
                <w:sz w:val="96"/>
                <w:szCs w:val="96"/>
              </w:rPr>
              <w:br w:type="page"/>
            </w:r>
          </w:p>
          <w:p w14:paraId="0E03F305">
            <w:pPr>
              <w:spacing w:line="720" w:lineRule="exact"/>
              <w:jc w:val="distribute"/>
              <w:rPr>
                <w:rFonts w:eastAsia="方正小标宋简体"/>
                <w:color w:val="FF0000"/>
                <w:w w:val="90"/>
                <w:sz w:val="96"/>
                <w:szCs w:val="96"/>
              </w:rPr>
            </w:pPr>
          </w:p>
          <w:p w14:paraId="7C9B3B9C">
            <w:pPr>
              <w:spacing w:line="800" w:lineRule="exact"/>
              <w:jc w:val="distribute"/>
              <w:rPr>
                <w:rFonts w:eastAsia="方正小标宋简体"/>
                <w:color w:val="FF0000"/>
                <w:w w:val="90"/>
                <w:sz w:val="96"/>
                <w:szCs w:val="96"/>
              </w:rPr>
            </w:pPr>
          </w:p>
          <w:p w14:paraId="2D7C6D14">
            <w:pPr>
              <w:jc w:val="distribute"/>
              <w:rPr>
                <w:rFonts w:eastAsia="方正小标宋简体"/>
                <w:color w:val="FF0000"/>
                <w:w w:val="90"/>
                <w:sz w:val="104"/>
                <w:szCs w:val="104"/>
              </w:rPr>
            </w:pPr>
            <w:r>
              <w:rPr>
                <w:rFonts w:eastAsia="方正小标宋简体"/>
                <w:color w:val="FF0000"/>
                <w:w w:val="90"/>
                <w:sz w:val="96"/>
                <w:szCs w:val="96"/>
              </w:rPr>
              <w:t>中共</w:t>
            </w:r>
            <w:r>
              <w:rPr>
                <w:rFonts w:hint="eastAsia" w:eastAsia="方正小标宋简体"/>
                <w:color w:val="FF0000"/>
                <w:w w:val="90"/>
                <w:sz w:val="96"/>
                <w:szCs w:val="96"/>
              </w:rPr>
              <w:t>安溪县</w:t>
            </w:r>
            <w:r>
              <w:rPr>
                <w:rFonts w:eastAsia="方正小标宋简体"/>
                <w:color w:val="FF0000"/>
                <w:w w:val="90"/>
                <w:sz w:val="96"/>
                <w:szCs w:val="96"/>
              </w:rPr>
              <w:t>委宣传部</w:t>
            </w:r>
          </w:p>
        </w:tc>
      </w:tr>
      <w:tr w14:paraId="00E816A1">
        <w:tblPrEx>
          <w:tblCellMar>
            <w:top w:w="0" w:type="dxa"/>
            <w:left w:w="108" w:type="dxa"/>
            <w:bottom w:w="0" w:type="dxa"/>
            <w:right w:w="108" w:type="dxa"/>
          </w:tblCellMar>
        </w:tblPrEx>
        <w:trPr>
          <w:trHeight w:val="1633" w:hRule="atLeast"/>
          <w:jc w:val="center"/>
        </w:trPr>
        <w:tc>
          <w:tcPr>
            <w:tcW w:w="8478" w:type="dxa"/>
            <w:vAlign w:val="center"/>
          </w:tcPr>
          <w:p w14:paraId="539A9767">
            <w:pPr>
              <w:jc w:val="distribute"/>
              <w:rPr>
                <w:rFonts w:eastAsia="方正小标宋简体"/>
                <w:color w:val="FF0000"/>
                <w:w w:val="90"/>
                <w:sz w:val="96"/>
                <w:szCs w:val="96"/>
              </w:rPr>
            </w:pPr>
            <w:r>
              <w:rPr>
                <w:rFonts w:hint="eastAsia" w:eastAsia="方正小标宋简体"/>
                <w:color w:val="FF0000"/>
                <w:w w:val="90"/>
                <w:sz w:val="96"/>
                <w:szCs w:val="96"/>
              </w:rPr>
              <w:t>安溪县</w:t>
            </w:r>
            <w:r>
              <w:rPr>
                <w:rFonts w:eastAsia="方正小标宋简体"/>
                <w:color w:val="FF0000"/>
                <w:w w:val="90"/>
                <w:sz w:val="96"/>
                <w:szCs w:val="96"/>
              </w:rPr>
              <w:t>财政局</w:t>
            </w:r>
          </w:p>
        </w:tc>
      </w:tr>
    </w:tbl>
    <w:p w14:paraId="7E9E3DD5">
      <w:pPr>
        <w:jc w:val="center"/>
        <w:rPr>
          <w:sz w:val="34"/>
          <w:szCs w:val="34"/>
        </w:rPr>
      </w:pPr>
      <w:r>
        <w:rPr>
          <w:sz w:val="32"/>
          <w:szCs w:val="32"/>
        </w:rPr>
        <w:t>安委宣联</w:t>
      </w:r>
      <w:r>
        <w:rPr>
          <w:rFonts w:hint="eastAsia" w:ascii="仿宋_GB2312"/>
          <w:sz w:val="32"/>
          <w:szCs w:val="32"/>
        </w:rPr>
        <w:t>〔202</w:t>
      </w:r>
      <w:r>
        <w:rPr>
          <w:rFonts w:hint="eastAsia" w:ascii="仿宋_GB2312"/>
          <w:sz w:val="32"/>
          <w:szCs w:val="32"/>
          <w:lang w:val="en-US" w:eastAsia="zh-CN"/>
        </w:rPr>
        <w:t>6</w:t>
      </w:r>
      <w:r>
        <w:rPr>
          <w:rFonts w:hint="eastAsia" w:ascii="仿宋_GB2312"/>
          <w:sz w:val="32"/>
          <w:szCs w:val="32"/>
        </w:rPr>
        <w:t>〕</w:t>
      </w:r>
      <w:r>
        <w:rPr>
          <w:rFonts w:hint="eastAsia" w:ascii="仿宋_GB2312"/>
          <w:sz w:val="32"/>
          <w:szCs w:val="32"/>
          <w:lang w:val="en-US" w:eastAsia="zh-CN"/>
        </w:rPr>
        <w:t>3</w:t>
      </w:r>
      <w:r>
        <w:rPr>
          <w:rFonts w:hint="eastAsia" w:ascii="仿宋_GB2312"/>
          <w:sz w:val="32"/>
          <w:szCs w:val="32"/>
        </w:rPr>
        <w:t>号</w:t>
      </w:r>
    </w:p>
    <w:p w14:paraId="02EF823A">
      <w:pPr>
        <w:spacing w:line="240" w:lineRule="exact"/>
        <w:jc w:val="center"/>
        <w:rPr>
          <w:sz w:val="34"/>
          <w:szCs w:val="34"/>
        </w:rPr>
      </w:pPr>
      <w:r>
        <w:rPr>
          <w:szCs w:val="30"/>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ge">
                  <wp:posOffset>5262880</wp:posOffset>
                </wp:positionV>
                <wp:extent cx="5431790" cy="11430"/>
                <wp:effectExtent l="0" t="0" r="0" b="0"/>
                <wp:wrapNone/>
                <wp:docPr id="1" name="直线 3"/>
                <wp:cNvGraphicFramePr/>
                <a:graphic xmlns:a="http://schemas.openxmlformats.org/drawingml/2006/main">
                  <a:graphicData uri="http://schemas.microsoft.com/office/word/2010/wordprocessingShape">
                    <wps:wsp>
                      <wps:cNvCnPr/>
                      <wps:spPr>
                        <a:xfrm flipV="1">
                          <a:off x="0" y="0"/>
                          <a:ext cx="5431790" cy="1143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95pt;margin-top:414.4pt;height:0.9pt;width:427.7pt;mso-position-vertical-relative:page;z-index:251659264;mso-width-relative:page;mso-height-relative:page;" filled="f" stroked="t" coordsize="21600,21600" o:gfxdata="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Mp44HaAAAACQEAAA8AAAAAAAAAAQAgAAAAIgAAAGRycy9kb3ducmV2Lnht&#10;bFBLAQIUABQAAAAIAIdO4kANOIYD9wEAAOoDAAAOAAAAAAAAAAEAIAAAACkBAABkcnMvZTJvRG9j&#10;LnhtbFBLBQYAAAAABgAGAFkBAACSBQAAAAA=&#10;">
                <v:fill on="f" focussize="0,0"/>
                <v:stroke weight="2.25pt" color="#FF0000" joinstyle="round"/>
                <v:imagedata o:title=""/>
                <o:lock v:ext="edit" aspectratio="f"/>
              </v:line>
            </w:pict>
          </mc:Fallback>
        </mc:AlternateContent>
      </w:r>
    </w:p>
    <w:p w14:paraId="285B35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Cs w:val="30"/>
        </w:rPr>
      </w:pPr>
    </w:p>
    <w:p w14:paraId="2C5E1D2D">
      <w:pPr>
        <w:keepNext w:val="0"/>
        <w:keepLines w:val="0"/>
        <w:pageBreakBefore w:val="0"/>
        <w:widowControl w:val="0"/>
        <w:kinsoku/>
        <w:wordWrap/>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中共安溪县委宣传部  安溪县财政局</w:t>
      </w:r>
    </w:p>
    <w:p w14:paraId="46531E84">
      <w:pPr>
        <w:keepNext w:val="0"/>
        <w:keepLines w:val="0"/>
        <w:pageBreakBefore w:val="0"/>
        <w:widowControl w:val="0"/>
        <w:kinsoku/>
        <w:wordWrap/>
        <w:bidi w:val="0"/>
        <w:spacing w:line="560" w:lineRule="exact"/>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rPr>
        <w:t>关于开展安溪</w:t>
      </w:r>
      <w:r>
        <w:rPr>
          <w:rFonts w:hint="eastAsia" w:ascii="方正小标宋简体" w:eastAsia="方正小标宋简体"/>
          <w:bCs/>
          <w:color w:val="auto"/>
          <w:sz w:val="44"/>
          <w:szCs w:val="44"/>
        </w:rPr>
        <w:t>县</w:t>
      </w:r>
      <w:r>
        <w:rPr>
          <w:rFonts w:hint="eastAsia" w:ascii="方正小标宋简体" w:eastAsia="方正小标宋简体"/>
          <w:bCs/>
          <w:color w:val="auto"/>
          <w:sz w:val="44"/>
          <w:szCs w:val="44"/>
          <w:lang w:val="en-US" w:eastAsia="zh-CN"/>
        </w:rPr>
        <w:t>2026年</w:t>
      </w:r>
      <w:r>
        <w:rPr>
          <w:rFonts w:hint="eastAsia" w:ascii="方正小标宋简体" w:eastAsia="方正小标宋简体"/>
          <w:bCs/>
          <w:color w:val="auto"/>
          <w:sz w:val="44"/>
          <w:szCs w:val="44"/>
        </w:rPr>
        <w:t>文</w:t>
      </w:r>
      <w:r>
        <w:rPr>
          <w:rFonts w:hint="eastAsia" w:ascii="方正小标宋简体" w:eastAsia="方正小标宋简体"/>
          <w:bCs/>
          <w:sz w:val="44"/>
          <w:szCs w:val="44"/>
        </w:rPr>
        <w:t>艺社科发展基金</w:t>
      </w:r>
    </w:p>
    <w:p w14:paraId="7802D699">
      <w:pPr>
        <w:keepNext w:val="0"/>
        <w:keepLines w:val="0"/>
        <w:pageBreakBefore w:val="0"/>
        <w:widowControl w:val="0"/>
        <w:kinsoku/>
        <w:wordWrap/>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资助项目申报工作的通知</w:t>
      </w:r>
    </w:p>
    <w:p w14:paraId="404388B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Cs w:val="32"/>
        </w:rPr>
      </w:pPr>
    </w:p>
    <w:p w14:paraId="4022E39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szCs w:val="32"/>
        </w:rPr>
      </w:pPr>
      <w:r>
        <w:rPr>
          <w:rFonts w:hint="eastAsia"/>
          <w:szCs w:val="32"/>
        </w:rPr>
        <w:t>各乡镇党委、政府，县直各单位：</w:t>
      </w:r>
    </w:p>
    <w:p w14:paraId="3FA83BB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eastAsia="黑体"/>
          <w:bCs/>
          <w:color w:val="auto"/>
          <w:szCs w:val="32"/>
        </w:rPr>
      </w:pPr>
      <w:r>
        <w:rPr>
          <w:szCs w:val="32"/>
        </w:rPr>
        <w:t>根据《中共安溪县委宣传部</w:t>
      </w:r>
      <w:r>
        <w:rPr>
          <w:rFonts w:hint="eastAsia"/>
          <w:szCs w:val="32"/>
        </w:rPr>
        <w:t xml:space="preserve"> 安溪县财政局关于印发〈安溪县文艺社科发展基金资助管理办法〉的通知</w:t>
      </w:r>
      <w:r>
        <w:rPr>
          <w:szCs w:val="32"/>
        </w:rPr>
        <w:t>》</w:t>
      </w:r>
      <w:r>
        <w:rPr>
          <w:rFonts w:hint="eastAsia"/>
          <w:szCs w:val="32"/>
        </w:rPr>
        <w:t>（安</w:t>
      </w:r>
      <w:r>
        <w:rPr>
          <w:rFonts w:hint="eastAsia" w:ascii="仿宋_GB2312"/>
          <w:szCs w:val="32"/>
        </w:rPr>
        <w:t>委宣联〔202</w:t>
      </w:r>
      <w:r>
        <w:rPr>
          <w:rFonts w:hint="eastAsia" w:ascii="仿宋_GB2312"/>
          <w:szCs w:val="32"/>
          <w:lang w:val="en-US" w:eastAsia="zh-CN"/>
        </w:rPr>
        <w:t>4</w:t>
      </w:r>
      <w:r>
        <w:rPr>
          <w:rFonts w:hint="eastAsia" w:ascii="仿宋_GB2312"/>
          <w:szCs w:val="32"/>
        </w:rPr>
        <w:t>〕</w:t>
      </w:r>
      <w:r>
        <w:rPr>
          <w:rFonts w:hint="eastAsia" w:ascii="仿宋_GB2312"/>
          <w:szCs w:val="32"/>
          <w:lang w:val="en-US" w:eastAsia="zh-CN"/>
        </w:rPr>
        <w:t>6</w:t>
      </w:r>
      <w:r>
        <w:rPr>
          <w:rFonts w:hint="eastAsia" w:ascii="仿宋_GB2312"/>
          <w:szCs w:val="32"/>
        </w:rPr>
        <w:t>号</w:t>
      </w:r>
      <w:r>
        <w:rPr>
          <w:rFonts w:hint="eastAsia"/>
          <w:szCs w:val="32"/>
        </w:rPr>
        <w:t>）</w:t>
      </w:r>
      <w:r>
        <w:rPr>
          <w:rFonts w:hint="eastAsia" w:ascii="仿宋_GB2312" w:hAnsi="仿宋_GB2312" w:cs="仿宋_GB2312"/>
          <w:szCs w:val="32"/>
        </w:rPr>
        <w:t>有关要求，安溪县</w:t>
      </w:r>
      <w:r>
        <w:rPr>
          <w:rFonts w:hint="eastAsia" w:ascii="仿宋_GB2312" w:hAnsi="仿宋_GB2312" w:cs="仿宋_GB2312"/>
          <w:szCs w:val="32"/>
          <w:lang w:val="en-US" w:eastAsia="zh-CN"/>
        </w:rPr>
        <w:t>2026年</w:t>
      </w:r>
      <w:r>
        <w:rPr>
          <w:rFonts w:hint="eastAsia" w:ascii="仿宋_GB2312" w:hAnsi="仿宋_GB2312" w:cs="仿宋_GB2312"/>
          <w:szCs w:val="32"/>
        </w:rPr>
        <w:t>文艺社科发展基金资助项目的申报工作正式启动，现将申报工作有关事项通知如下：</w:t>
      </w:r>
    </w:p>
    <w:p w14:paraId="1526B1C6">
      <w:pPr>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eastAsia="黑体"/>
          <w:bCs/>
          <w:color w:val="auto"/>
          <w:szCs w:val="32"/>
          <w:shd w:val="clear" w:color="auto" w:fill="FFFFFF"/>
        </w:rPr>
      </w:pPr>
      <w:r>
        <w:rPr>
          <w:rFonts w:eastAsia="黑体"/>
          <w:bCs/>
          <w:color w:val="auto"/>
          <w:szCs w:val="32"/>
        </w:rPr>
        <w:t>一、</w:t>
      </w:r>
      <w:r>
        <w:rPr>
          <w:rFonts w:eastAsia="黑体"/>
          <w:bCs/>
          <w:color w:val="auto"/>
          <w:szCs w:val="32"/>
          <w:shd w:val="clear" w:color="auto" w:fill="FFFFFF"/>
        </w:rPr>
        <w:t>申报</w:t>
      </w:r>
      <w:r>
        <w:rPr>
          <w:rFonts w:hint="eastAsia" w:eastAsia="黑体"/>
          <w:bCs/>
          <w:color w:val="auto"/>
          <w:szCs w:val="32"/>
          <w:shd w:val="clear" w:color="auto" w:fill="FFFFFF"/>
          <w:lang w:eastAsia="zh-CN"/>
        </w:rPr>
        <w:t>范围与</w:t>
      </w:r>
      <w:r>
        <w:rPr>
          <w:rFonts w:hint="eastAsia" w:eastAsia="黑体"/>
          <w:bCs/>
          <w:color w:val="auto"/>
          <w:szCs w:val="32"/>
          <w:shd w:val="clear" w:color="auto" w:fill="FFFFFF"/>
        </w:rPr>
        <w:t>类别</w:t>
      </w:r>
    </w:p>
    <w:p w14:paraId="49C04126">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ascii="仿宋_GB2312" w:cs="仿宋_GB2312"/>
          <w:color w:val="auto"/>
        </w:rPr>
      </w:pPr>
      <w:r>
        <w:rPr>
          <w:rFonts w:hint="eastAsia" w:ascii="仿宋_GB2312" w:cs="仿宋_GB2312"/>
          <w:color w:val="auto"/>
        </w:rPr>
        <w:t>（一）以安溪为题材或研究对象，反映</w:t>
      </w:r>
      <w:r>
        <w:rPr>
          <w:rFonts w:hint="eastAsia" w:ascii="仿宋_GB2312"/>
          <w:color w:val="auto"/>
          <w:szCs w:val="32"/>
        </w:rPr>
        <w:t>安溪经济社会文化</w:t>
      </w:r>
      <w:r>
        <w:rPr>
          <w:rFonts w:hint="eastAsia" w:ascii="仿宋_GB2312"/>
          <w:color w:val="auto"/>
          <w:kern w:val="0"/>
        </w:rPr>
        <w:t>等</w:t>
      </w:r>
      <w:r>
        <w:rPr>
          <w:rFonts w:hint="eastAsia" w:ascii="仿宋_GB2312"/>
          <w:color w:val="auto"/>
          <w:szCs w:val="32"/>
        </w:rPr>
        <w:t>现象</w:t>
      </w:r>
      <w:r>
        <w:rPr>
          <w:rFonts w:hint="eastAsia" w:ascii="仿宋_GB2312"/>
          <w:color w:val="auto"/>
          <w:kern w:val="0"/>
        </w:rPr>
        <w:t>的文艺社科创作、研究</w:t>
      </w:r>
      <w:r>
        <w:rPr>
          <w:rFonts w:hint="eastAsia" w:ascii="仿宋_GB2312"/>
          <w:color w:val="auto"/>
        </w:rPr>
        <w:t>项目</w:t>
      </w:r>
      <w:r>
        <w:rPr>
          <w:rFonts w:hint="eastAsia" w:ascii="仿宋_GB2312" w:hAnsi="仿宋" w:cs="仿宋"/>
          <w:color w:val="auto"/>
          <w:szCs w:val="32"/>
        </w:rPr>
        <w:t>，</w:t>
      </w:r>
      <w:r>
        <w:rPr>
          <w:rFonts w:hint="eastAsia" w:ascii="仿宋_GB2312" w:hAnsi="仿宋" w:cs="仿宋"/>
          <w:color w:val="auto"/>
          <w:szCs w:val="32"/>
          <w:lang w:val="en-US" w:eastAsia="zh-CN"/>
        </w:rPr>
        <w:t>且项目完成时间在</w:t>
      </w:r>
      <w:r>
        <w:rPr>
          <w:rFonts w:hint="eastAsia" w:ascii="仿宋_GB2312" w:hAnsi="仿宋" w:cs="仿宋"/>
          <w:color w:val="auto"/>
          <w:szCs w:val="32"/>
          <w:u w:val="none"/>
          <w:lang w:val="en-US" w:eastAsia="zh-CN"/>
        </w:rPr>
        <w:t>2025年4月15日至2026年12月31日之</w:t>
      </w:r>
      <w:r>
        <w:rPr>
          <w:rFonts w:hint="eastAsia" w:ascii="仿宋_GB2312" w:hAnsi="仿宋" w:cs="仿宋"/>
          <w:color w:val="auto"/>
          <w:szCs w:val="32"/>
          <w:lang w:val="en-US" w:eastAsia="zh-CN"/>
        </w:rPr>
        <w:t>间。</w:t>
      </w:r>
    </w:p>
    <w:p w14:paraId="6FFD8B80">
      <w:pPr>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ascii="仿宋_GB2312" w:hAnsi="仿宋_GB2312" w:cs="仿宋_GB2312"/>
          <w:color w:val="000000"/>
          <w:szCs w:val="32"/>
        </w:rPr>
      </w:pPr>
      <w:r>
        <w:rPr>
          <w:rFonts w:hint="eastAsia" w:ascii="仿宋_GB2312" w:hAnsi="仿宋_GB2312" w:cs="仿宋_GB2312"/>
          <w:color w:val="auto"/>
          <w:szCs w:val="32"/>
        </w:rPr>
        <w:t>（二）符合《安溪县文艺社科发展基金资助管理办法</w:t>
      </w:r>
      <w:r>
        <w:rPr>
          <w:rFonts w:hint="eastAsia" w:ascii="仿宋_GB2312" w:hAnsi="仿宋_GB2312" w:cs="仿宋_GB2312"/>
          <w:color w:val="000000"/>
          <w:szCs w:val="32"/>
        </w:rPr>
        <w:t>》要求的申报</w:t>
      </w:r>
      <w:r>
        <w:rPr>
          <w:rFonts w:hint="eastAsia" w:ascii="仿宋_GB2312" w:hAnsi="仿宋" w:cs="仿宋"/>
          <w:color w:val="000000"/>
          <w:szCs w:val="32"/>
        </w:rPr>
        <w:t>项目类别，即</w:t>
      </w:r>
      <w:r>
        <w:rPr>
          <w:rFonts w:hint="eastAsia" w:ascii="仿宋_GB2312" w:hAnsi="仿宋_GB2312" w:cs="仿宋_GB2312"/>
          <w:color w:val="000000"/>
          <w:szCs w:val="32"/>
        </w:rPr>
        <w:t>文学艺术创作项目类主要包含文学创作和文艺评论、影视艺术创作、舞台艺术创作、视觉艺术创作等文艺精品以及大型文学艺术创作论坛或研讨会；社会科学研究项目类主要包含重点课题研究、硕博论文（调查报告）、学术著作出版和大型学术论坛或研讨会。</w:t>
      </w:r>
    </w:p>
    <w:p w14:paraId="1E9B75E3">
      <w:pPr>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ascii="仿宋_GB2312" w:hAnsi="仿宋_GB2312" w:cs="仿宋_GB2312"/>
          <w:color w:val="000000"/>
          <w:szCs w:val="32"/>
          <w:lang w:eastAsia="zh-CN"/>
        </w:rPr>
      </w:pPr>
      <w:r>
        <w:rPr>
          <w:rFonts w:hint="eastAsia" w:ascii="仿宋_GB2312" w:hAnsi="仿宋_GB2312" w:cs="仿宋_GB2312"/>
          <w:color w:val="000000"/>
          <w:szCs w:val="32"/>
          <w:lang w:eastAsia="zh-CN"/>
        </w:rPr>
        <w:t>（三）从本年度起专门开设“清溪流长”丛书申报路径，列入该丛书出版计划的作品将作为重点项目。“清溪流长”大型人文社科丛书编纂工程于</w:t>
      </w:r>
      <w:r>
        <w:rPr>
          <w:rFonts w:hint="eastAsia" w:ascii="仿宋_GB2312" w:hAnsi="仿宋_GB2312" w:cs="仿宋_GB2312"/>
          <w:color w:val="000000"/>
          <w:szCs w:val="32"/>
          <w:lang w:val="en-US" w:eastAsia="zh-CN"/>
        </w:rPr>
        <w:t>2025年启动，</w:t>
      </w:r>
      <w:r>
        <w:rPr>
          <w:rFonts w:hint="eastAsia" w:ascii="仿宋_GB2312" w:hAnsi="仿宋_GB2312" w:cs="仿宋_GB2312"/>
          <w:color w:val="000000"/>
          <w:szCs w:val="32"/>
          <w:lang w:eastAsia="zh-CN"/>
        </w:rPr>
        <w:t>该工程主要收录深度解构安溪历史文化、系统梳理茶乡发展肌理的人文社科专著。以安溪人文社科研究为核心主题，具备较高学术价值，可独立成书，尚未正式出版的作品，可申报“清溪流长”大型人文社科丛书项目。</w:t>
      </w:r>
    </w:p>
    <w:p w14:paraId="1A855968">
      <w:pPr>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eastAsia="黑体"/>
          <w:szCs w:val="32"/>
        </w:rPr>
      </w:pPr>
      <w:r>
        <w:rPr>
          <w:rFonts w:eastAsia="黑体"/>
          <w:szCs w:val="32"/>
        </w:rPr>
        <w:t>二、申报条件</w:t>
      </w:r>
      <w:r>
        <w:rPr>
          <w:rFonts w:hint="eastAsia" w:eastAsia="黑体"/>
          <w:szCs w:val="32"/>
        </w:rPr>
        <w:t>及要求</w:t>
      </w:r>
    </w:p>
    <w:p w14:paraId="2DC18237">
      <w:pPr>
        <w:keepNext w:val="0"/>
        <w:keepLines w:val="0"/>
        <w:pageBreakBefore w:val="0"/>
        <w:widowControl w:val="0"/>
        <w:kinsoku/>
        <w:wordWrap/>
        <w:bidi w:val="0"/>
        <w:adjustRightInd/>
        <w:snapToGrid/>
        <w:spacing w:line="560" w:lineRule="exact"/>
        <w:ind w:firstLine="680" w:firstLineChars="200"/>
        <w:jc w:val="left"/>
        <w:textAlignment w:val="auto"/>
        <w:rPr>
          <w:rFonts w:hint="eastAsia" w:ascii="仿宋_GB2312" w:hAnsi="仿宋_GB2312" w:eastAsia="仿宋_GB2312" w:cs="仿宋_GB2312"/>
          <w:color w:val="000000"/>
          <w:szCs w:val="32"/>
          <w:lang w:val="en-US" w:eastAsia="zh-CN"/>
        </w:rPr>
      </w:pPr>
      <w:r>
        <w:rPr>
          <w:rFonts w:hint="eastAsia" w:ascii="仿宋_GB2312" w:hAnsi="仿宋_GB2312" w:cs="仿宋_GB2312"/>
          <w:color w:val="000000"/>
          <w:szCs w:val="32"/>
        </w:rPr>
        <w:t>（</w:t>
      </w:r>
      <w:r>
        <w:rPr>
          <w:rFonts w:hint="eastAsia" w:ascii="仿宋_GB2312" w:hAnsi="仿宋_GB2312" w:cs="仿宋_GB2312"/>
          <w:color w:val="000000"/>
          <w:szCs w:val="32"/>
          <w:lang w:eastAsia="zh-CN"/>
        </w:rPr>
        <w:t>一</w:t>
      </w:r>
      <w:r>
        <w:rPr>
          <w:rFonts w:hint="eastAsia" w:ascii="仿宋_GB2312" w:hAnsi="仿宋_GB2312" w:cs="仿宋_GB2312"/>
          <w:color w:val="000000"/>
          <w:szCs w:val="32"/>
        </w:rPr>
        <w:t>）申报推荐单位必须监管核实申报主体拥有的项目著作权、各类奖项申报权</w:t>
      </w:r>
      <w:r>
        <w:rPr>
          <w:rFonts w:hint="eastAsia" w:ascii="仿宋_GB2312" w:hAnsi="仿宋_GB2312" w:cs="仿宋_GB2312"/>
          <w:color w:val="000000"/>
          <w:szCs w:val="32"/>
          <w:lang w:val="en-US" w:eastAsia="zh-CN"/>
        </w:rPr>
        <w:t>;</w:t>
      </w:r>
    </w:p>
    <w:p w14:paraId="67AC55E4">
      <w:pPr>
        <w:keepNext w:val="0"/>
        <w:keepLines w:val="0"/>
        <w:pageBreakBefore w:val="0"/>
        <w:widowControl w:val="0"/>
        <w:kinsoku/>
        <w:wordWrap/>
        <w:bidi w:val="0"/>
        <w:adjustRightInd/>
        <w:snapToGrid/>
        <w:spacing w:line="560" w:lineRule="exact"/>
        <w:ind w:firstLine="680" w:firstLineChars="200"/>
        <w:jc w:val="left"/>
        <w:textAlignment w:val="auto"/>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color w:val="000000"/>
          <w:szCs w:val="32"/>
          <w:lang w:eastAsia="zh-CN"/>
        </w:rPr>
        <w:t>二</w:t>
      </w:r>
      <w:r>
        <w:rPr>
          <w:rFonts w:hint="eastAsia" w:ascii="仿宋_GB2312" w:hAnsi="仿宋_GB2312" w:cs="仿宋_GB2312"/>
          <w:color w:val="000000"/>
          <w:szCs w:val="32"/>
        </w:rPr>
        <w:t>）申请创作、研究、出版资助的项目，须同时具备下列条件：</w:t>
      </w:r>
    </w:p>
    <w:p w14:paraId="5D947F33">
      <w:pPr>
        <w:keepNext w:val="0"/>
        <w:keepLines w:val="0"/>
        <w:pageBreakBefore w:val="0"/>
        <w:widowControl w:val="0"/>
        <w:kinsoku/>
        <w:wordWrap/>
        <w:bidi w:val="0"/>
        <w:adjustRightInd/>
        <w:snapToGrid/>
        <w:spacing w:line="560" w:lineRule="exact"/>
        <w:ind w:firstLine="680" w:firstLineChars="200"/>
        <w:textAlignment w:val="auto"/>
        <w:rPr>
          <w:rFonts w:ascii="仿宋_GB2312" w:hAnsi="仿宋_GB2312" w:cs="仿宋_GB2312"/>
          <w:color w:val="000000"/>
          <w:szCs w:val="32"/>
        </w:rPr>
      </w:pPr>
      <w:r>
        <w:rPr>
          <w:rFonts w:hint="eastAsia" w:ascii="仿宋_GB2312" w:hAnsi="仿宋_GB2312" w:cs="仿宋_GB2312"/>
          <w:color w:val="000000"/>
          <w:szCs w:val="32"/>
        </w:rPr>
        <w:t>1.申请人须是申报项目的主要参与者，且须征得该项目组其他成员的同意并签字确认，否则视为违规申报。一个申请人，一次只能申报一个项目；</w:t>
      </w:r>
    </w:p>
    <w:p w14:paraId="1E600580">
      <w:pPr>
        <w:keepNext w:val="0"/>
        <w:keepLines w:val="0"/>
        <w:pageBreakBefore w:val="0"/>
        <w:widowControl w:val="0"/>
        <w:kinsoku/>
        <w:wordWrap/>
        <w:bidi w:val="0"/>
        <w:adjustRightInd/>
        <w:snapToGrid/>
        <w:spacing w:line="560" w:lineRule="exact"/>
        <w:ind w:firstLine="680" w:firstLineChars="200"/>
        <w:textAlignment w:val="auto"/>
        <w:rPr>
          <w:rFonts w:ascii="仿宋_GB2312" w:hAnsi="仿宋_GB2312" w:cs="仿宋_GB2312"/>
          <w:color w:val="000000"/>
          <w:szCs w:val="32"/>
        </w:rPr>
      </w:pPr>
      <w:r>
        <w:rPr>
          <w:rFonts w:hint="eastAsia" w:ascii="仿宋_GB2312" w:hAnsi="仿宋_GB2312" w:cs="仿宋_GB2312"/>
          <w:color w:val="000000"/>
          <w:szCs w:val="32"/>
        </w:rPr>
        <w:t>2.著作必须坚持正确的政治方向、社会导向和价值取向，具有一定的理论意义和实践价值</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作品主题鲜明、观点正确、文字精炼、标注规范；</w:t>
      </w:r>
    </w:p>
    <w:p w14:paraId="751A79BB">
      <w:pPr>
        <w:keepNext w:val="0"/>
        <w:keepLines w:val="0"/>
        <w:pageBreakBefore w:val="0"/>
        <w:widowControl w:val="0"/>
        <w:kinsoku/>
        <w:wordWrap/>
        <w:bidi w:val="0"/>
        <w:adjustRightInd/>
        <w:snapToGrid/>
        <w:spacing w:line="560" w:lineRule="exact"/>
        <w:ind w:firstLine="680" w:firstLineChars="200"/>
        <w:textAlignment w:val="auto"/>
        <w:rPr>
          <w:rFonts w:ascii="仿宋_GB2312" w:hAnsi="仿宋_GB2312" w:cs="仿宋_GB2312"/>
          <w:color w:val="000000"/>
          <w:szCs w:val="32"/>
        </w:rPr>
      </w:pPr>
      <w:r>
        <w:rPr>
          <w:rFonts w:hint="eastAsia" w:ascii="仿宋_GB2312" w:hAnsi="仿宋_GB2312" w:cs="仿宋_GB2312"/>
          <w:color w:val="000000"/>
          <w:szCs w:val="32"/>
        </w:rPr>
        <w:t>3.申请人必须是著作权人，且著作权不存在知识产权争议，不存在任何学术不端问题；</w:t>
      </w:r>
    </w:p>
    <w:p w14:paraId="18A1A1B8">
      <w:pPr>
        <w:keepNext w:val="0"/>
        <w:keepLines w:val="0"/>
        <w:pageBreakBefore w:val="0"/>
        <w:widowControl w:val="0"/>
        <w:kinsoku/>
        <w:wordWrap/>
        <w:bidi w:val="0"/>
        <w:adjustRightInd/>
        <w:snapToGrid/>
        <w:spacing w:line="560" w:lineRule="exact"/>
        <w:ind w:firstLine="680" w:firstLineChars="200"/>
        <w:jc w:val="left"/>
        <w:textAlignment w:val="auto"/>
        <w:rPr>
          <w:rFonts w:hint="eastAsia" w:ascii="仿宋_GB2312" w:hAnsi="仿宋_GB2312" w:eastAsia="仿宋_GB2312" w:cs="仿宋_GB2312"/>
          <w:color w:val="000000"/>
          <w:szCs w:val="32"/>
          <w:lang w:eastAsia="zh-CN"/>
        </w:rPr>
      </w:pPr>
      <w:r>
        <w:rPr>
          <w:rFonts w:hint="eastAsia" w:ascii="仿宋_GB2312" w:hAnsi="仿宋_GB2312" w:cs="仿宋_GB2312"/>
          <w:color w:val="000000"/>
          <w:szCs w:val="32"/>
        </w:rPr>
        <w:t>4.项目涉及政治、民族、宗教、国际、国家安全等敏感话题的，申报前须报送有关部门审查备案，并取得同意公开出版证明后，方可申请项目资助</w:t>
      </w:r>
      <w:r>
        <w:rPr>
          <w:rFonts w:hint="eastAsia" w:ascii="仿宋_GB2312" w:hAnsi="仿宋_GB2312" w:cs="仿宋_GB2312"/>
          <w:color w:val="000000"/>
          <w:szCs w:val="32"/>
          <w:lang w:eastAsia="zh-CN"/>
        </w:rPr>
        <w:t>；</w:t>
      </w:r>
    </w:p>
    <w:p w14:paraId="297A595E">
      <w:pPr>
        <w:keepNext w:val="0"/>
        <w:keepLines w:val="0"/>
        <w:pageBreakBefore w:val="0"/>
        <w:widowControl w:val="0"/>
        <w:kinsoku/>
        <w:wordWrap/>
        <w:topLinePunct/>
        <w:autoSpaceDE w:val="0"/>
        <w:bidi w:val="0"/>
        <w:adjustRightInd/>
        <w:snapToGrid/>
        <w:spacing w:line="560" w:lineRule="exact"/>
        <w:ind w:firstLine="850" w:firstLineChars="250"/>
        <w:jc w:val="left"/>
        <w:textAlignment w:val="auto"/>
        <w:rPr>
          <w:rFonts w:hint="eastAsia" w:ascii="仿宋_GB2312" w:eastAsia="仿宋_GB2312"/>
          <w:lang w:eastAsia="zh-CN"/>
        </w:rPr>
      </w:pPr>
      <w:r>
        <w:rPr>
          <w:rFonts w:hint="eastAsia" w:ascii="仿宋_GB2312"/>
        </w:rPr>
        <w:t>（</w:t>
      </w:r>
      <w:r>
        <w:rPr>
          <w:rFonts w:hint="eastAsia" w:ascii="仿宋_GB2312"/>
          <w:lang w:eastAsia="zh-CN"/>
        </w:rPr>
        <w:t>三</w:t>
      </w:r>
      <w:r>
        <w:rPr>
          <w:rFonts w:hint="eastAsia" w:ascii="仿宋_GB2312"/>
        </w:rPr>
        <w:t>）项目内容属工具书、工作性研究报告、软件、宣传册、自然科学普及读物、译著及已获资助的</w:t>
      </w:r>
      <w:r>
        <w:rPr>
          <w:rFonts w:hint="eastAsia" w:ascii="仿宋_GB2312"/>
          <w:lang w:eastAsia="zh-CN"/>
        </w:rPr>
        <w:t>项目的</w:t>
      </w:r>
      <w:r>
        <w:rPr>
          <w:rFonts w:hint="eastAsia" w:ascii="仿宋_GB2312"/>
        </w:rPr>
        <w:t>修订本等不接受申报</w:t>
      </w:r>
      <w:r>
        <w:rPr>
          <w:rFonts w:hint="eastAsia" w:ascii="仿宋_GB2312"/>
          <w:lang w:eastAsia="zh-CN"/>
        </w:rPr>
        <w:t>；</w:t>
      </w:r>
    </w:p>
    <w:p w14:paraId="4A0A4710">
      <w:pPr>
        <w:keepNext w:val="0"/>
        <w:keepLines w:val="0"/>
        <w:pageBreakBefore w:val="0"/>
        <w:widowControl w:val="0"/>
        <w:kinsoku/>
        <w:wordWrap/>
        <w:topLinePunct/>
        <w:autoSpaceDE w:val="0"/>
        <w:bidi w:val="0"/>
        <w:adjustRightInd/>
        <w:snapToGrid/>
        <w:spacing w:line="560" w:lineRule="exact"/>
        <w:ind w:firstLine="850" w:firstLineChars="250"/>
        <w:jc w:val="left"/>
        <w:textAlignment w:val="auto"/>
        <w:rPr>
          <w:rFonts w:hint="eastAsia" w:ascii="仿宋_GB2312" w:hAnsi="Times New Roman" w:eastAsia="仿宋_GB2312" w:cs="Times New Roman"/>
          <w:color w:val="auto"/>
          <w:kern w:val="2"/>
          <w:sz w:val="32"/>
          <w:szCs w:val="20"/>
          <w:lang w:val="en-US" w:eastAsia="zh-CN" w:bidi="ar-SA"/>
        </w:rPr>
      </w:pPr>
      <w:r>
        <w:rPr>
          <w:rFonts w:hint="eastAsia" w:ascii="仿宋_GB2312" w:hAnsi="Times New Roman" w:eastAsia="仿宋_GB2312" w:cs="Times New Roman"/>
          <w:color w:val="auto"/>
          <w:kern w:val="2"/>
          <w:sz w:val="32"/>
          <w:szCs w:val="20"/>
          <w:lang w:val="en-US" w:eastAsia="zh-CN" w:bidi="ar-SA"/>
        </w:rPr>
        <w:t>（</w:t>
      </w:r>
      <w:r>
        <w:rPr>
          <w:rFonts w:hint="eastAsia" w:ascii="仿宋_GB2312" w:cs="Times New Roman"/>
          <w:color w:val="auto"/>
          <w:kern w:val="2"/>
          <w:sz w:val="32"/>
          <w:szCs w:val="20"/>
          <w:lang w:val="en-US" w:eastAsia="zh-CN" w:bidi="ar-SA"/>
        </w:rPr>
        <w:t>四</w:t>
      </w:r>
      <w:r>
        <w:rPr>
          <w:rFonts w:hint="eastAsia" w:ascii="仿宋_GB2312" w:hAnsi="Times New Roman" w:eastAsia="仿宋_GB2312" w:cs="Times New Roman"/>
          <w:color w:val="auto"/>
          <w:kern w:val="2"/>
          <w:sz w:val="32"/>
          <w:szCs w:val="20"/>
          <w:lang w:val="en-US" w:eastAsia="zh-CN" w:bidi="ar-SA"/>
        </w:rPr>
        <w:t>）</w:t>
      </w:r>
      <w:r>
        <w:rPr>
          <w:rFonts w:hint="eastAsia" w:ascii="仿宋_GB2312" w:hAnsi="Times New Roman" w:eastAsia="仿宋_GB2312" w:cs="Times New Roman"/>
          <w:color w:val="auto"/>
          <w:kern w:val="2"/>
          <w:sz w:val="32"/>
          <w:szCs w:val="20"/>
          <w:lang w:val="en-US" w:eastAsia="zh-CN" w:bidi="ar-SA"/>
        </w:rPr>
        <w:fldChar w:fldCharType="begin"/>
      </w:r>
      <w:r>
        <w:rPr>
          <w:rFonts w:hint="eastAsia" w:ascii="仿宋_GB2312" w:hAnsi="Times New Roman" w:eastAsia="仿宋_GB2312" w:cs="Times New Roman"/>
          <w:color w:val="auto"/>
          <w:kern w:val="2"/>
          <w:sz w:val="32"/>
          <w:szCs w:val="20"/>
          <w:lang w:val="en-US" w:eastAsia="zh-CN" w:bidi="ar-SA"/>
        </w:rPr>
        <w:instrText xml:space="preserve"> HYPERLINK "https://baike.baidu.com/item/%E9%A1%B9%E7%9B%AE%E9%A2%84%E7%AE%97/1209400" \t "https://baike.baidu.com/item/%E5%9B%BD%E5%AE%B6%E7%A4%BE%E4%BC%9A%E7%A7%91%E5%AD%A6%E5%9F%BA%E9%87%91%E9%A1%B9%E7%9B%AE%E7%BB%8F%E8%B4%B9%E7%AE%A1%E7%90%86%E5%8A%9E%E6%B3%95/_blank"</w:instrText>
      </w:r>
      <w:r>
        <w:rPr>
          <w:rFonts w:hint="eastAsia" w:ascii="仿宋_GB2312" w:hAnsi="Times New Roman" w:eastAsia="仿宋_GB2312" w:cs="Times New Roman"/>
          <w:color w:val="auto"/>
          <w:kern w:val="2"/>
          <w:sz w:val="32"/>
          <w:szCs w:val="20"/>
          <w:lang w:val="en-US" w:eastAsia="zh-CN" w:bidi="ar-SA"/>
        </w:rPr>
        <w:fldChar w:fldCharType="separate"/>
      </w:r>
      <w:r>
        <w:rPr>
          <w:rFonts w:hint="eastAsia" w:ascii="仿宋_GB2312" w:hAnsi="Times New Roman" w:eastAsia="仿宋_GB2312" w:cs="Times New Roman"/>
          <w:color w:val="auto"/>
          <w:kern w:val="2"/>
          <w:sz w:val="32"/>
          <w:szCs w:val="20"/>
          <w:lang w:val="en-US" w:eastAsia="zh-CN" w:bidi="ar-SA"/>
        </w:rPr>
        <w:t>项目资</w:t>
      </w:r>
      <w:r>
        <w:rPr>
          <w:rFonts w:hint="eastAsia" w:ascii="仿宋_GB2312" w:hAnsi="Times New Roman" w:eastAsia="仿宋_GB2312" w:cs="Times New Roman"/>
          <w:color w:val="auto"/>
          <w:kern w:val="2"/>
          <w:sz w:val="32"/>
          <w:szCs w:val="20"/>
          <w:lang w:val="en-US" w:eastAsia="zh-CN" w:bidi="ar-SA"/>
        </w:rPr>
        <w:fldChar w:fldCharType="end"/>
      </w:r>
      <w:r>
        <w:rPr>
          <w:rFonts w:hint="eastAsia" w:ascii="仿宋_GB2312" w:hAnsi="Times New Roman" w:eastAsia="仿宋_GB2312" w:cs="Times New Roman"/>
          <w:color w:val="auto"/>
          <w:kern w:val="2"/>
          <w:sz w:val="32"/>
          <w:szCs w:val="20"/>
          <w:lang w:val="en-US" w:eastAsia="zh-CN" w:bidi="ar-SA"/>
        </w:rPr>
        <w:t>助执行过程中，存在以下情况的：①在项目实施期间出现项目名称、成果形式改变；②项目创作、研究内容重大调整；③项目负责人或项目管理单位变更</w:t>
      </w:r>
      <w:r>
        <w:rPr>
          <w:rFonts w:hint="eastAsia" w:ascii="仿宋_GB2312" w:cs="Times New Roman"/>
          <w:color w:val="auto"/>
          <w:kern w:val="2"/>
          <w:sz w:val="32"/>
          <w:szCs w:val="20"/>
          <w:lang w:val="en-US" w:eastAsia="zh-CN" w:bidi="ar-SA"/>
        </w:rPr>
        <w:t>。致使</w:t>
      </w:r>
      <w:r>
        <w:rPr>
          <w:rFonts w:hint="eastAsia" w:ascii="仿宋_GB2312" w:hAnsi="Times New Roman" w:eastAsia="仿宋_GB2312" w:cs="Times New Roman"/>
          <w:color w:val="auto"/>
          <w:kern w:val="2"/>
          <w:sz w:val="32"/>
          <w:szCs w:val="20"/>
          <w:lang w:val="en-US" w:eastAsia="zh-CN" w:bidi="ar-SA"/>
        </w:rPr>
        <w:t>未能按计划完成研究任务，要求延期和其他重要事项变更的</w:t>
      </w:r>
      <w:r>
        <w:rPr>
          <w:rFonts w:hint="eastAsia" w:ascii="仿宋_GB2312" w:cs="Times New Roman"/>
          <w:color w:val="auto"/>
          <w:kern w:val="2"/>
          <w:sz w:val="32"/>
          <w:szCs w:val="20"/>
          <w:lang w:val="en-US" w:eastAsia="zh-CN" w:bidi="ar-SA"/>
        </w:rPr>
        <w:t>，</w:t>
      </w:r>
      <w:r>
        <w:rPr>
          <w:rFonts w:hint="eastAsia" w:ascii="仿宋_GB2312" w:hAnsi="Times New Roman" w:eastAsia="仿宋_GB2312" w:cs="Times New Roman"/>
          <w:color w:val="auto"/>
          <w:kern w:val="2"/>
          <w:sz w:val="32"/>
          <w:szCs w:val="20"/>
          <w:lang w:val="en-US" w:eastAsia="zh-CN" w:bidi="ar-SA"/>
        </w:rPr>
        <w:t>须由项目负责人或所在单位提前两个月提交书面请示，经规划办审核并签署意见。经规划办检查发现有重大事项变更未予报告者，暂停拨款，待</w:t>
      </w:r>
      <w:r>
        <w:rPr>
          <w:rFonts w:hint="eastAsia" w:ascii="仿宋_GB2312" w:cs="Times New Roman"/>
          <w:color w:val="auto"/>
          <w:kern w:val="2"/>
          <w:sz w:val="32"/>
          <w:szCs w:val="20"/>
          <w:lang w:val="en-US" w:eastAsia="zh-CN" w:bidi="ar-SA"/>
        </w:rPr>
        <w:t>相关人提出书面请示</w:t>
      </w:r>
      <w:r>
        <w:rPr>
          <w:rFonts w:hint="eastAsia" w:ascii="仿宋_GB2312" w:hAnsi="Times New Roman" w:eastAsia="仿宋_GB2312" w:cs="Times New Roman"/>
          <w:color w:val="auto"/>
          <w:kern w:val="2"/>
          <w:sz w:val="32"/>
          <w:szCs w:val="20"/>
          <w:lang w:val="en-US" w:eastAsia="zh-CN" w:bidi="ar-SA"/>
        </w:rPr>
        <w:t>并经审批后，再恢复拨款。</w:t>
      </w:r>
      <w:r>
        <w:rPr>
          <w:rFonts w:hint="eastAsia" w:ascii="仿宋_GB2312" w:cs="Times New Roman"/>
          <w:color w:val="auto"/>
          <w:kern w:val="2"/>
          <w:sz w:val="32"/>
          <w:szCs w:val="20"/>
          <w:lang w:val="en-US" w:eastAsia="zh-CN" w:bidi="ar-SA"/>
        </w:rPr>
        <w:t>一个项目最多可两次申请延期，每次申请延期时间不超6个月。未在规定期限内完成的项目，将取消对该项目的资助，其中，已拨付部分资助资金的特别委托项目，届时将收回已拨款项。被取消的项目今后不得二次申请该基金资助。</w:t>
      </w:r>
    </w:p>
    <w:p w14:paraId="333BDDF3">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eastAsia="黑体"/>
        </w:rPr>
      </w:pPr>
      <w:r>
        <w:rPr>
          <w:rFonts w:eastAsia="黑体"/>
        </w:rPr>
        <w:t>三、</w:t>
      </w:r>
      <w:r>
        <w:rPr>
          <w:rFonts w:hint="eastAsia" w:eastAsia="黑体"/>
        </w:rPr>
        <w:t>申报材料</w:t>
      </w:r>
    </w:p>
    <w:p w14:paraId="3B6FF4D9">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ascii="仿宋_GB2312"/>
        </w:rPr>
      </w:pPr>
      <w:r>
        <w:rPr>
          <w:rFonts w:hint="eastAsia" w:hAnsi="仿宋_GB2312" w:cs="仿宋_GB2312"/>
          <w:color w:val="000000"/>
        </w:rPr>
        <w:t>项目申报的单位或个人需提供以下材料：</w:t>
      </w:r>
    </w:p>
    <w:p w14:paraId="3D8D8EDE">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ascii="仿宋_GB2312" w:eastAsia="仿宋_GB2312"/>
          <w:lang w:eastAsia="zh-CN"/>
        </w:rPr>
      </w:pPr>
      <w:r>
        <w:rPr>
          <w:rFonts w:hint="eastAsia" w:ascii="仿宋_GB2312"/>
        </w:rPr>
        <w:t>（一）项目申报表（附件1）</w:t>
      </w:r>
      <w:r>
        <w:rPr>
          <w:rFonts w:hint="eastAsia" w:ascii="仿宋_GB2312"/>
          <w:lang w:eastAsia="zh-CN"/>
        </w:rPr>
        <w:t>；</w:t>
      </w:r>
    </w:p>
    <w:p w14:paraId="2DDBE1ED">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ascii="仿宋_GB2312" w:eastAsia="仿宋_GB2312"/>
          <w:lang w:eastAsia="zh-CN"/>
        </w:rPr>
      </w:pPr>
      <w:r>
        <w:rPr>
          <w:rFonts w:hint="eastAsia" w:ascii="仿宋_GB2312"/>
        </w:rPr>
        <w:t>（二）项目申报承诺书（附件2）</w:t>
      </w:r>
      <w:r>
        <w:rPr>
          <w:rFonts w:hint="eastAsia" w:ascii="仿宋_GB2312"/>
          <w:lang w:eastAsia="zh-CN"/>
        </w:rPr>
        <w:t>；</w:t>
      </w:r>
    </w:p>
    <w:p w14:paraId="72E72706">
      <w:pPr>
        <w:pStyle w:val="16"/>
        <w:keepNext w:val="0"/>
        <w:keepLines w:val="0"/>
        <w:pageBreakBefore w:val="0"/>
        <w:widowControl w:val="0"/>
        <w:kinsoku/>
        <w:wordWrap/>
        <w:overflowPunct w:val="0"/>
        <w:bidi w:val="0"/>
        <w:adjustRightInd/>
        <w:snapToGrid/>
        <w:spacing w:line="560" w:lineRule="exact"/>
        <w:ind w:firstLine="680" w:firstLineChars="200"/>
        <w:textAlignment w:val="auto"/>
      </w:pPr>
      <w:r>
        <w:rPr>
          <w:rFonts w:hint="eastAsia" w:ascii="仿宋_GB2312"/>
        </w:rPr>
        <w:t>（三）</w:t>
      </w:r>
      <w:r>
        <w:rPr>
          <w:rFonts w:hint="eastAsia"/>
        </w:rPr>
        <w:t>已完成项目或未完成项目，根据佐证材料要求（附件</w:t>
      </w:r>
      <w:r>
        <w:rPr>
          <w:rFonts w:hint="eastAsia" w:ascii="仿宋_GB2312"/>
        </w:rPr>
        <w:t>3</w:t>
      </w:r>
      <w:r>
        <w:rPr>
          <w:rFonts w:hint="eastAsia" w:ascii="仿宋_GB2312"/>
          <w:w w:val="97"/>
          <w:szCs w:val="32"/>
        </w:rPr>
        <w:t>）</w:t>
      </w:r>
      <w:r>
        <w:rPr>
          <w:rFonts w:hint="eastAsia"/>
        </w:rPr>
        <w:t>，提供相应材料。</w:t>
      </w:r>
    </w:p>
    <w:p w14:paraId="5745B511">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eastAsia="黑体"/>
        </w:rPr>
      </w:pPr>
      <w:r>
        <w:rPr>
          <w:rFonts w:hint="eastAsia" w:eastAsia="黑体"/>
        </w:rPr>
        <w:t>四</w:t>
      </w:r>
      <w:r>
        <w:rPr>
          <w:rFonts w:eastAsia="黑体"/>
        </w:rPr>
        <w:t>、其他事项</w:t>
      </w:r>
    </w:p>
    <w:p w14:paraId="69C3B8F8">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ascii="仿宋_GB2312"/>
        </w:rPr>
      </w:pPr>
      <w:r>
        <w:rPr>
          <w:rFonts w:hint="eastAsia" w:ascii="仿宋_GB2312"/>
        </w:rPr>
        <w:t>（一）</w:t>
      </w:r>
      <w:r>
        <w:rPr>
          <w:rFonts w:hint="eastAsia" w:hAnsi="仿宋_GB2312" w:cs="仿宋_GB2312"/>
          <w:color w:val="000000"/>
        </w:rPr>
        <w:t>县委宣传部（县新闻出版广电局）、县文体旅局</w:t>
      </w:r>
      <w:r>
        <w:rPr>
          <w:rFonts w:hint="eastAsia" w:hAnsi="仿宋_GB2312" w:cs="仿宋_GB2312"/>
          <w:color w:val="000000"/>
          <w:lang w:eastAsia="zh-CN"/>
        </w:rPr>
        <w:t>、</w:t>
      </w:r>
      <w:r>
        <w:rPr>
          <w:rFonts w:hint="eastAsia" w:hAnsi="仿宋_GB2312" w:cs="仿宋_GB2312"/>
          <w:color w:val="000000"/>
        </w:rPr>
        <w:t>县文联、县社科联，作为基金资助项目申报的推荐单位。项目申报的单位或个人，应向以上四个任一县级相关推荐单位申报。</w:t>
      </w:r>
      <w:r>
        <w:rPr>
          <w:rFonts w:hint="eastAsia" w:ascii="仿宋_GB2312"/>
        </w:rPr>
        <w:t>各申报推荐单位要认真落实意识形态</w:t>
      </w:r>
      <w:r>
        <w:rPr>
          <w:rFonts w:hint="eastAsia" w:ascii="仿宋_GB2312"/>
          <w:lang w:val="en-US" w:eastAsia="zh-CN"/>
        </w:rPr>
        <w:t>工作</w:t>
      </w:r>
      <w:r>
        <w:rPr>
          <w:rFonts w:hint="eastAsia" w:ascii="仿宋_GB2312"/>
        </w:rPr>
        <w:t>主体责任，加强对项目申报工作的指导，着力提高申报质量，对申报资料严格审核把关，特别是注重选题、课题的科学性、可行性和普及性，并对立项项目资助经费进行科学合理的监督管理。</w:t>
      </w:r>
    </w:p>
    <w:p w14:paraId="0B83B0FF">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hAnsi="仿宋_GB2312" w:cs="仿宋_GB2312"/>
          <w:color w:val="000000"/>
        </w:rPr>
      </w:pPr>
      <w:r>
        <w:rPr>
          <w:rFonts w:hint="eastAsia" w:ascii="仿宋_GB2312"/>
        </w:rPr>
        <w:t>（二）</w:t>
      </w:r>
      <w:r>
        <w:rPr>
          <w:rFonts w:hint="eastAsia" w:hAnsi="仿宋_GB2312" w:cs="仿宋_GB2312"/>
          <w:color w:val="000000"/>
        </w:rPr>
        <w:t>各推荐单位须对项目申报单位或个人提交的申报材料进行初审，以便于今后对获资助项目进行督促推进。在确认申报材料符合要求后，出具推荐意见并加盖公章后报基金规划办。</w:t>
      </w:r>
    </w:p>
    <w:p w14:paraId="220309B1">
      <w:pPr>
        <w:keepNext w:val="0"/>
        <w:keepLines w:val="0"/>
        <w:pageBreakBefore w:val="0"/>
        <w:widowControl w:val="0"/>
        <w:kinsoku/>
        <w:wordWrap/>
        <w:bidi w:val="0"/>
        <w:adjustRightInd/>
        <w:snapToGrid/>
        <w:spacing w:line="560" w:lineRule="exact"/>
        <w:ind w:firstLine="680" w:firstLineChars="200"/>
        <w:jc w:val="left"/>
        <w:textAlignment w:val="auto"/>
        <w:outlineLvl w:val="0"/>
        <w:rPr>
          <w:rFonts w:ascii="仿宋_GB2312"/>
        </w:rPr>
      </w:pPr>
      <w:r>
        <w:rPr>
          <w:rFonts w:hint="eastAsia"/>
        </w:rPr>
        <w:t>（</w:t>
      </w:r>
      <w:r>
        <w:rPr>
          <w:rFonts w:hint="eastAsia"/>
          <w:lang w:eastAsia="zh-CN"/>
        </w:rPr>
        <w:t>三</w:t>
      </w:r>
      <w:r>
        <w:rPr>
          <w:rFonts w:hint="eastAsia"/>
        </w:rPr>
        <w:t>）项目申报时间：申报单位或个人，可在“安溪县文艺社科基金项目选题征集系统”（搜索方式：关注微信公众号</w:t>
      </w:r>
      <w:r>
        <w:rPr>
          <w:rFonts w:hint="eastAsia"/>
          <w:color w:val="auto"/>
        </w:rPr>
        <w:t>“安溪</w:t>
      </w:r>
      <w:r>
        <w:rPr>
          <w:rFonts w:hint="eastAsia"/>
          <w:color w:val="auto"/>
          <w:lang w:eastAsia="zh-CN"/>
        </w:rPr>
        <w:t>融媒</w:t>
      </w:r>
      <w:r>
        <w:rPr>
          <w:rFonts w:hint="eastAsia"/>
          <w:color w:val="auto"/>
        </w:rPr>
        <w:t>”，找到“</w:t>
      </w:r>
      <w:r>
        <w:rPr>
          <w:rFonts w:hint="eastAsia"/>
          <w:color w:val="auto"/>
          <w:lang w:eastAsia="zh-CN"/>
        </w:rPr>
        <w:t>部门动态</w:t>
      </w:r>
      <w:r>
        <w:rPr>
          <w:rFonts w:hint="eastAsia"/>
          <w:color w:val="auto"/>
        </w:rPr>
        <w:t>—文艺社科”）中下载表格，请</w:t>
      </w:r>
      <w:r>
        <w:rPr>
          <w:rFonts w:hint="eastAsia" w:ascii="仿宋_GB2312"/>
          <w:color w:val="auto"/>
        </w:rPr>
        <w:t>于202</w:t>
      </w:r>
      <w:r>
        <w:rPr>
          <w:rFonts w:hint="eastAsia" w:ascii="仿宋_GB2312"/>
          <w:color w:val="auto"/>
          <w:lang w:val="en-US" w:eastAsia="zh-CN"/>
        </w:rPr>
        <w:t>6</w:t>
      </w:r>
      <w:r>
        <w:rPr>
          <w:rFonts w:hint="eastAsia" w:ascii="仿宋_GB2312"/>
          <w:color w:val="auto"/>
        </w:rPr>
        <w:t>年</w:t>
      </w:r>
      <w:r>
        <w:rPr>
          <w:rFonts w:hint="eastAsia" w:ascii="仿宋_GB2312"/>
          <w:color w:val="auto"/>
          <w:lang w:val="en-US" w:eastAsia="zh-CN"/>
        </w:rPr>
        <w:t>5</w:t>
      </w:r>
      <w:r>
        <w:rPr>
          <w:rFonts w:hint="eastAsia" w:ascii="仿宋_GB2312"/>
          <w:color w:val="auto"/>
        </w:rPr>
        <w:t>月</w:t>
      </w:r>
      <w:r>
        <w:rPr>
          <w:rFonts w:hint="eastAsia" w:ascii="仿宋_GB2312"/>
          <w:color w:val="auto"/>
          <w:lang w:val="en-US" w:eastAsia="zh-CN"/>
        </w:rPr>
        <w:t>22</w:t>
      </w:r>
      <w:r>
        <w:rPr>
          <w:rFonts w:hint="eastAsia" w:ascii="仿宋_GB2312"/>
          <w:color w:val="auto"/>
        </w:rPr>
        <w:t>日前，将项目资料（一式三份）和电子</w:t>
      </w:r>
      <w:r>
        <w:rPr>
          <w:rFonts w:hint="eastAsia" w:ascii="仿宋_GB2312"/>
          <w:color w:val="auto"/>
          <w:lang w:eastAsia="zh-CN"/>
        </w:rPr>
        <w:t>版</w:t>
      </w:r>
      <w:r>
        <w:rPr>
          <w:rFonts w:hint="eastAsia" w:ascii="仿宋_GB2312"/>
          <w:color w:val="auto"/>
        </w:rPr>
        <w:t>材料报送至县级</w:t>
      </w:r>
      <w:r>
        <w:rPr>
          <w:rFonts w:hint="eastAsia" w:hAnsi="仿宋_GB2312" w:cs="仿宋_GB2312"/>
          <w:color w:val="auto"/>
        </w:rPr>
        <w:t>推</w:t>
      </w:r>
      <w:r>
        <w:rPr>
          <w:rFonts w:hint="eastAsia" w:ascii="仿宋_GB2312"/>
          <w:color w:val="auto"/>
        </w:rPr>
        <w:t>荐单位。项目推荐单位请于</w:t>
      </w:r>
      <w:r>
        <w:rPr>
          <w:rFonts w:hint="eastAsia" w:ascii="仿宋_GB2312"/>
          <w:color w:val="auto"/>
          <w:lang w:val="en-US" w:eastAsia="zh-CN"/>
        </w:rPr>
        <w:t>2026</w:t>
      </w:r>
      <w:r>
        <w:rPr>
          <w:rFonts w:hint="eastAsia" w:ascii="仿宋_GB2312"/>
          <w:color w:val="auto"/>
        </w:rPr>
        <w:t>年</w:t>
      </w:r>
      <w:r>
        <w:rPr>
          <w:rFonts w:hint="eastAsia" w:ascii="仿宋_GB2312"/>
          <w:color w:val="auto"/>
          <w:lang w:val="en-US" w:eastAsia="zh-CN"/>
        </w:rPr>
        <w:t>5</w:t>
      </w:r>
      <w:r>
        <w:rPr>
          <w:rFonts w:hint="eastAsia" w:ascii="仿宋_GB2312"/>
          <w:color w:val="auto"/>
        </w:rPr>
        <w:t>月</w:t>
      </w:r>
      <w:r>
        <w:rPr>
          <w:rFonts w:hint="eastAsia" w:ascii="仿宋_GB2312"/>
          <w:color w:val="auto"/>
          <w:lang w:val="en-US" w:eastAsia="zh-CN"/>
        </w:rPr>
        <w:t>29</w:t>
      </w:r>
      <w:r>
        <w:rPr>
          <w:rFonts w:hint="eastAsia" w:ascii="仿宋_GB2312"/>
          <w:color w:val="auto"/>
        </w:rPr>
        <w:t>日前，将通过审核的项目资料（一式三份）和电子</w:t>
      </w:r>
      <w:r>
        <w:rPr>
          <w:rFonts w:hint="eastAsia" w:ascii="仿宋_GB2312"/>
          <w:color w:val="auto"/>
          <w:lang w:eastAsia="zh-CN"/>
        </w:rPr>
        <w:t>版</w:t>
      </w:r>
      <w:r>
        <w:rPr>
          <w:rFonts w:hint="eastAsia" w:ascii="仿宋_GB2312"/>
          <w:color w:val="auto"/>
        </w:rPr>
        <w:t>材料，以及安溪县文艺社科发展基金资助项目汇总表（附件4），一并报送至</w:t>
      </w:r>
      <w:r>
        <w:rPr>
          <w:rFonts w:hint="eastAsia" w:ascii="仿宋_GB2312"/>
        </w:rPr>
        <w:t>基金规划办。</w:t>
      </w:r>
    </w:p>
    <w:p w14:paraId="62C3BA30">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hint="eastAsia" w:ascii="仿宋_GB2312"/>
          <w:w w:val="97"/>
        </w:rPr>
      </w:pPr>
      <w:r>
        <w:rPr>
          <w:rFonts w:hint="eastAsia" w:ascii="仿宋_GB2312"/>
        </w:rPr>
        <w:t>（</w:t>
      </w:r>
      <w:r>
        <w:rPr>
          <w:rFonts w:hint="eastAsia" w:ascii="仿宋_GB2312"/>
          <w:lang w:eastAsia="zh-CN"/>
        </w:rPr>
        <w:t>四</w:t>
      </w:r>
      <w:r>
        <w:rPr>
          <w:rFonts w:hint="eastAsia" w:ascii="仿宋_GB2312"/>
        </w:rPr>
        <w:t>）基金规划办将组织安溪县文艺社科发展基金项目立项评审委员会</w:t>
      </w:r>
      <w:r>
        <w:rPr>
          <w:rFonts w:hint="eastAsia" w:ascii="仿宋_GB2312"/>
          <w:lang w:eastAsia="zh-CN"/>
        </w:rPr>
        <w:t>、</w:t>
      </w:r>
      <w:r>
        <w:rPr>
          <w:rFonts w:hint="eastAsia" w:ascii="仿宋_GB2312"/>
          <w:color w:val="auto"/>
          <w:u w:val="none"/>
          <w:lang w:eastAsia="zh-CN"/>
        </w:rPr>
        <w:t>文艺社科专家</w:t>
      </w:r>
      <w:r>
        <w:rPr>
          <w:rFonts w:hint="eastAsia" w:ascii="仿宋_GB2312"/>
        </w:rPr>
        <w:t>进行评审，提出基金安排意见，报基金规划</w:t>
      </w:r>
      <w:r>
        <w:rPr>
          <w:rFonts w:hint="eastAsia" w:ascii="仿宋_GB2312"/>
          <w:w w:val="97"/>
        </w:rPr>
        <w:t>领导小组审核后，最终由县委宣传部部务会审定，并进行公示。</w:t>
      </w:r>
    </w:p>
    <w:p w14:paraId="34F64FA2">
      <w:pPr>
        <w:pStyle w:val="16"/>
        <w:keepNext w:val="0"/>
        <w:keepLines w:val="0"/>
        <w:pageBreakBefore w:val="0"/>
        <w:widowControl w:val="0"/>
        <w:kinsoku/>
        <w:wordWrap/>
        <w:overflowPunct w:val="0"/>
        <w:topLinePunct/>
        <w:bidi w:val="0"/>
        <w:adjustRightInd/>
        <w:snapToGrid/>
        <w:spacing w:line="560" w:lineRule="exact"/>
        <w:ind w:firstLine="850" w:firstLineChars="250"/>
        <w:textAlignment w:val="auto"/>
        <w:rPr>
          <w:rFonts w:ascii="仿宋_GB2312"/>
        </w:rPr>
      </w:pPr>
      <w:r>
        <w:rPr>
          <w:rFonts w:hint="eastAsia" w:ascii="仿宋_GB2312"/>
        </w:rPr>
        <w:t>（</w:t>
      </w:r>
      <w:r>
        <w:rPr>
          <w:rFonts w:hint="eastAsia" w:ascii="仿宋_GB2312"/>
          <w:lang w:eastAsia="zh-CN"/>
        </w:rPr>
        <w:t>五</w:t>
      </w:r>
      <w:r>
        <w:rPr>
          <w:rFonts w:hint="eastAsia" w:ascii="仿宋_GB2312"/>
        </w:rPr>
        <w:t>）</w:t>
      </w:r>
      <w:r>
        <w:rPr>
          <w:rFonts w:hint="eastAsia" w:ascii="仿宋_GB2312"/>
          <w:w w:val="95"/>
          <w:sz w:val="32"/>
        </w:rPr>
        <w:t>安溪县文艺社科基金资助项目</w:t>
      </w:r>
      <w:r>
        <w:rPr>
          <w:rFonts w:hint="eastAsia" w:ascii="仿宋_GB2312"/>
          <w:w w:val="95"/>
          <w:sz w:val="32"/>
          <w:lang w:eastAsia="zh-CN"/>
        </w:rPr>
        <w:t>五年规划</w:t>
      </w:r>
      <w:r>
        <w:rPr>
          <w:rFonts w:hint="eastAsia" w:ascii="仿宋_GB2312"/>
          <w:w w:val="95"/>
          <w:sz w:val="32"/>
        </w:rPr>
        <w:t>（附件5），</w:t>
      </w:r>
      <w:r>
        <w:rPr>
          <w:rFonts w:hint="eastAsia" w:ascii="仿宋_GB2312"/>
          <w:w w:val="97"/>
        </w:rPr>
        <w:t>供申报单位和个人选题参考。</w:t>
      </w:r>
    </w:p>
    <w:p w14:paraId="3FAFE49F">
      <w:pPr>
        <w:pStyle w:val="16"/>
        <w:keepNext w:val="0"/>
        <w:keepLines w:val="0"/>
        <w:pageBreakBefore w:val="0"/>
        <w:widowControl w:val="0"/>
        <w:kinsoku/>
        <w:wordWrap/>
        <w:overflowPunct w:val="0"/>
        <w:autoSpaceDN w:val="0"/>
        <w:bidi w:val="0"/>
        <w:adjustRightInd/>
        <w:snapToGrid/>
        <w:spacing w:line="560" w:lineRule="exact"/>
        <w:ind w:firstLine="680" w:firstLineChars="200"/>
        <w:textAlignment w:val="auto"/>
        <w:rPr>
          <w:rFonts w:ascii="仿宋_GB2312"/>
          <w:color w:val="auto"/>
        </w:rPr>
      </w:pPr>
      <w:r>
        <w:rPr>
          <w:rFonts w:hint="eastAsia" w:ascii="仿宋_GB2312"/>
          <w:color w:val="auto"/>
        </w:rPr>
        <w:t>（</w:t>
      </w:r>
      <w:r>
        <w:rPr>
          <w:rFonts w:hint="eastAsia" w:ascii="仿宋_GB2312"/>
          <w:color w:val="auto"/>
          <w:lang w:eastAsia="zh-CN"/>
        </w:rPr>
        <w:t>六</w:t>
      </w:r>
      <w:r>
        <w:rPr>
          <w:rFonts w:hint="eastAsia" w:ascii="仿宋_GB2312"/>
          <w:color w:val="auto"/>
        </w:rPr>
        <w:t>）项目申报推荐单位联系方式如下：</w:t>
      </w:r>
    </w:p>
    <w:p w14:paraId="430ABAFB">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ascii="仿宋_GB2312"/>
          <w:color w:val="auto"/>
        </w:rPr>
      </w:pPr>
      <w:r>
        <w:rPr>
          <w:rFonts w:hint="eastAsia" w:ascii="仿宋_GB2312"/>
          <w:color w:val="auto"/>
        </w:rPr>
        <w:t>基金规划办联系人：</w:t>
      </w:r>
      <w:r>
        <w:rPr>
          <w:rFonts w:hint="eastAsia" w:ascii="仿宋_GB2312"/>
          <w:color w:val="auto"/>
          <w:lang w:eastAsia="zh-CN"/>
        </w:rPr>
        <w:t>陈晓霞</w:t>
      </w:r>
      <w:r>
        <w:rPr>
          <w:rFonts w:hint="eastAsia" w:ascii="仿宋_GB2312"/>
          <w:color w:val="auto"/>
        </w:rPr>
        <w:t>，联系电话：</w:t>
      </w:r>
      <w:r>
        <w:rPr>
          <w:rFonts w:hint="eastAsia" w:ascii="仿宋_GB2312"/>
          <w:color w:val="auto"/>
          <w:lang w:val="en-US" w:eastAsia="zh-CN"/>
        </w:rPr>
        <w:t>15905919047</w:t>
      </w:r>
      <w:r>
        <w:rPr>
          <w:rFonts w:hint="eastAsia" w:ascii="仿宋_GB2312"/>
          <w:color w:val="auto"/>
        </w:rPr>
        <w:t>，电子邮箱：anxisk</w:t>
      </w:r>
      <w:r>
        <w:rPr>
          <w:rFonts w:hint="eastAsia" w:ascii="仿宋_GB2312"/>
          <w:color w:val="auto"/>
          <w:lang w:val="en-US" w:eastAsia="zh-CN"/>
        </w:rPr>
        <w:t>l</w:t>
      </w:r>
      <w:r>
        <w:rPr>
          <w:rFonts w:hint="eastAsia" w:ascii="仿宋_GB2312"/>
          <w:color w:val="auto"/>
        </w:rPr>
        <w:t>@163.com</w:t>
      </w:r>
      <w:r>
        <w:rPr>
          <w:rFonts w:hint="eastAsia" w:ascii="仿宋_GB2312"/>
          <w:color w:val="auto"/>
          <w:lang w:eastAsia="zh-CN"/>
        </w:rPr>
        <w:t>，</w:t>
      </w:r>
      <w:r>
        <w:rPr>
          <w:rFonts w:hint="eastAsia" w:ascii="仿宋_GB2312"/>
          <w:color w:val="auto"/>
        </w:rPr>
        <w:t>地址：安溪县</w:t>
      </w:r>
      <w:r>
        <w:rPr>
          <w:rFonts w:hint="eastAsia" w:ascii="仿宋_GB2312"/>
          <w:color w:val="auto"/>
          <w:lang w:eastAsia="zh-CN"/>
        </w:rPr>
        <w:t>凤城镇</w:t>
      </w:r>
      <w:r>
        <w:rPr>
          <w:rFonts w:hint="eastAsia" w:ascii="仿宋_GB2312"/>
          <w:color w:val="auto"/>
        </w:rPr>
        <w:t>大同路</w:t>
      </w:r>
      <w:r>
        <w:rPr>
          <w:rFonts w:hint="eastAsia" w:ascii="仿宋_GB2312"/>
          <w:color w:val="auto"/>
          <w:lang w:val="en-US" w:eastAsia="zh-CN"/>
        </w:rPr>
        <w:t>1号</w:t>
      </w:r>
      <w:r>
        <w:rPr>
          <w:rFonts w:hint="eastAsia" w:ascii="仿宋_GB2312"/>
          <w:color w:val="auto"/>
        </w:rPr>
        <w:t>公务大楼91</w:t>
      </w:r>
      <w:r>
        <w:rPr>
          <w:rFonts w:hint="eastAsia" w:ascii="仿宋_GB2312"/>
          <w:color w:val="auto"/>
          <w:lang w:val="en-US" w:eastAsia="zh-CN"/>
        </w:rPr>
        <w:t>7</w:t>
      </w:r>
      <w:r>
        <w:rPr>
          <w:rFonts w:hint="eastAsia" w:ascii="仿宋_GB2312"/>
          <w:color w:val="auto"/>
        </w:rPr>
        <w:t>室。</w:t>
      </w:r>
    </w:p>
    <w:p w14:paraId="575CB937">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hAnsi="仿宋_GB2312" w:cs="仿宋_GB2312"/>
          <w:color w:val="auto"/>
        </w:rPr>
      </w:pPr>
      <w:r>
        <w:rPr>
          <w:rFonts w:hint="eastAsia" w:hAnsi="仿宋_GB2312" w:cs="仿宋_GB2312"/>
          <w:color w:val="auto"/>
        </w:rPr>
        <w:t>县委宣传部（县新闻出版广电局）联系人：</w:t>
      </w:r>
      <w:r>
        <w:rPr>
          <w:rFonts w:hint="eastAsia" w:ascii="仿宋_GB2312"/>
          <w:color w:val="auto"/>
          <w:lang w:eastAsia="zh-CN"/>
        </w:rPr>
        <w:t>陈星</w:t>
      </w:r>
      <w:r>
        <w:rPr>
          <w:rFonts w:hint="eastAsia" w:ascii="仿宋_GB2312"/>
          <w:color w:val="auto"/>
        </w:rPr>
        <w:t>，联系电话：</w:t>
      </w:r>
      <w:r>
        <w:rPr>
          <w:rFonts w:hint="eastAsia" w:ascii="仿宋_GB2312"/>
          <w:color w:val="auto"/>
          <w:lang w:val="en-US" w:eastAsia="zh-CN"/>
        </w:rPr>
        <w:t>13959909866</w:t>
      </w:r>
      <w:r>
        <w:rPr>
          <w:rFonts w:hint="eastAsia" w:ascii="仿宋_GB2312"/>
          <w:color w:val="auto"/>
        </w:rPr>
        <w:t>，电子邮箱：</w:t>
      </w:r>
      <w:r>
        <w:rPr>
          <w:rFonts w:hint="eastAsia" w:ascii="仿宋_GB2312"/>
          <w:color w:val="auto"/>
          <w:lang w:val="en-US" w:eastAsia="zh-CN"/>
        </w:rPr>
        <w:t>xcbcx99@163</w:t>
      </w:r>
      <w:r>
        <w:rPr>
          <w:rFonts w:hint="eastAsia" w:ascii="仿宋_GB2312"/>
          <w:color w:val="auto"/>
        </w:rPr>
        <w:t>.com，地址</w:t>
      </w:r>
      <w:r>
        <w:rPr>
          <w:rFonts w:hint="eastAsia" w:ascii="仿宋_GB2312"/>
          <w:color w:val="auto"/>
          <w:lang w:eastAsia="zh-CN"/>
        </w:rPr>
        <w:t>：</w:t>
      </w:r>
      <w:r>
        <w:rPr>
          <w:rFonts w:hint="eastAsia" w:ascii="仿宋_GB2312"/>
          <w:color w:val="auto"/>
        </w:rPr>
        <w:t>安溪县</w:t>
      </w:r>
      <w:r>
        <w:rPr>
          <w:rFonts w:hint="eastAsia" w:ascii="仿宋_GB2312"/>
          <w:color w:val="auto"/>
          <w:lang w:eastAsia="zh-CN"/>
        </w:rPr>
        <w:t>凤城镇</w:t>
      </w:r>
      <w:r>
        <w:rPr>
          <w:rFonts w:hint="eastAsia" w:ascii="仿宋_GB2312"/>
          <w:color w:val="auto"/>
        </w:rPr>
        <w:t>大同路</w:t>
      </w:r>
      <w:r>
        <w:rPr>
          <w:rFonts w:hint="eastAsia" w:ascii="仿宋_GB2312"/>
          <w:color w:val="auto"/>
          <w:lang w:val="en-US" w:eastAsia="zh-CN"/>
        </w:rPr>
        <w:t>1号</w:t>
      </w:r>
      <w:r>
        <w:rPr>
          <w:rFonts w:hint="eastAsia" w:ascii="仿宋_GB2312"/>
          <w:color w:val="auto"/>
        </w:rPr>
        <w:t>公务大楼91</w:t>
      </w:r>
      <w:r>
        <w:rPr>
          <w:rFonts w:hint="eastAsia" w:ascii="仿宋_GB2312"/>
          <w:color w:val="auto"/>
          <w:lang w:val="en-US" w:eastAsia="zh-CN"/>
        </w:rPr>
        <w:t>7</w:t>
      </w:r>
      <w:r>
        <w:rPr>
          <w:rFonts w:hint="eastAsia" w:ascii="仿宋_GB2312"/>
          <w:color w:val="auto"/>
        </w:rPr>
        <w:t>室。</w:t>
      </w:r>
    </w:p>
    <w:p w14:paraId="23FF44EE">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hint="eastAsia" w:ascii="仿宋_GB2312"/>
          <w:color w:val="auto"/>
        </w:rPr>
      </w:pPr>
      <w:r>
        <w:rPr>
          <w:rFonts w:hint="eastAsia" w:ascii="仿宋_GB2312"/>
        </w:rPr>
        <w:t>县文体旅局联系人：</w:t>
      </w:r>
      <w:r>
        <w:rPr>
          <w:rFonts w:hint="eastAsia" w:ascii="仿宋_GB2312"/>
          <w:color w:val="auto"/>
          <w:lang w:eastAsia="zh-CN"/>
        </w:rPr>
        <w:t>林慧娟</w:t>
      </w:r>
      <w:r>
        <w:rPr>
          <w:rFonts w:hint="eastAsia" w:ascii="仿宋_GB2312"/>
          <w:color w:val="auto"/>
        </w:rPr>
        <w:t>，联系电话：1</w:t>
      </w:r>
      <w:r>
        <w:rPr>
          <w:rFonts w:hint="eastAsia" w:ascii="仿宋_GB2312"/>
          <w:color w:val="auto"/>
          <w:lang w:val="en-US" w:eastAsia="zh-CN"/>
        </w:rPr>
        <w:t>5880937755</w:t>
      </w:r>
      <w:r>
        <w:rPr>
          <w:rFonts w:hint="eastAsia" w:ascii="仿宋_GB2312"/>
          <w:color w:val="auto"/>
        </w:rPr>
        <w:t>，电子邮箱：anxiwtj2007@163.com，地址：安溪县行政服务中心6号楼B栋23</w:t>
      </w:r>
      <w:r>
        <w:rPr>
          <w:rFonts w:hint="eastAsia" w:ascii="仿宋_GB2312"/>
          <w:color w:val="auto"/>
          <w:lang w:val="en-US" w:eastAsia="zh-CN"/>
        </w:rPr>
        <w:t>21</w:t>
      </w:r>
      <w:r>
        <w:rPr>
          <w:rFonts w:hint="eastAsia" w:ascii="仿宋_GB2312"/>
          <w:color w:val="auto"/>
        </w:rPr>
        <w:t>室。</w:t>
      </w:r>
    </w:p>
    <w:p w14:paraId="124C6656">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ascii="仿宋_GB2312"/>
        </w:rPr>
      </w:pPr>
      <w:r>
        <w:rPr>
          <w:rFonts w:hint="eastAsia" w:ascii="仿宋_GB2312"/>
        </w:rPr>
        <w:t>县文联联系人：林炳根，联系电话：13850734701，电子邮箱：anxiwl@163.com。地址：安溪县城厢镇长安街8号</w:t>
      </w:r>
      <w:r>
        <w:rPr>
          <w:rFonts w:hint="eastAsia" w:ascii="仿宋_GB2312"/>
          <w:lang w:eastAsia="zh-CN"/>
        </w:rPr>
        <w:t>妇女儿童中心</w:t>
      </w:r>
      <w:r>
        <w:rPr>
          <w:rFonts w:hint="eastAsia" w:ascii="仿宋_GB2312"/>
        </w:rPr>
        <w:t>512室。</w:t>
      </w:r>
    </w:p>
    <w:p w14:paraId="26BEA215">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hint="eastAsia" w:ascii="仿宋_GB2312"/>
        </w:rPr>
      </w:pPr>
      <w:r>
        <w:rPr>
          <w:rFonts w:hint="eastAsia" w:ascii="仿宋_GB2312"/>
        </w:rPr>
        <w:t>县社科联联系人</w:t>
      </w:r>
      <w:r>
        <w:rPr>
          <w:rFonts w:hint="eastAsia" w:ascii="仿宋_GB2312"/>
          <w:lang w:eastAsia="zh-CN"/>
        </w:rPr>
        <w:t>：陈晓霞</w:t>
      </w:r>
      <w:r>
        <w:rPr>
          <w:rFonts w:hint="eastAsia" w:ascii="仿宋_GB2312"/>
        </w:rPr>
        <w:t>，联系电话：</w:t>
      </w:r>
      <w:r>
        <w:rPr>
          <w:rFonts w:hint="eastAsia" w:ascii="仿宋_GB2312"/>
          <w:color w:val="auto"/>
          <w:lang w:val="en-US" w:eastAsia="zh-CN"/>
        </w:rPr>
        <w:t>15905919047</w:t>
      </w:r>
      <w:r>
        <w:rPr>
          <w:rFonts w:hint="eastAsia" w:ascii="仿宋_GB2312"/>
        </w:rPr>
        <w:t>，电子邮箱：anxiskl@163.com</w:t>
      </w:r>
      <w:r>
        <w:rPr>
          <w:rFonts w:hint="eastAsia" w:ascii="仿宋_GB2312"/>
          <w:lang w:val="en-US" w:eastAsia="zh-CN"/>
        </w:rPr>
        <w:t>,</w:t>
      </w:r>
      <w:r>
        <w:rPr>
          <w:rFonts w:hint="eastAsia" w:ascii="仿宋_GB2312"/>
        </w:rPr>
        <w:t>地址：安溪县</w:t>
      </w:r>
      <w:r>
        <w:rPr>
          <w:rFonts w:hint="eastAsia" w:ascii="仿宋_GB2312"/>
          <w:color w:val="auto"/>
          <w:lang w:eastAsia="zh-CN"/>
        </w:rPr>
        <w:t>凤城镇</w:t>
      </w:r>
      <w:r>
        <w:rPr>
          <w:rFonts w:hint="eastAsia" w:ascii="仿宋_GB2312"/>
        </w:rPr>
        <w:t>大同路</w:t>
      </w:r>
      <w:r>
        <w:rPr>
          <w:rFonts w:hint="eastAsia" w:ascii="仿宋_GB2312"/>
          <w:lang w:val="en-US" w:eastAsia="zh-CN"/>
        </w:rPr>
        <w:t>1号</w:t>
      </w:r>
      <w:r>
        <w:rPr>
          <w:rFonts w:hint="eastAsia" w:ascii="仿宋_GB2312"/>
        </w:rPr>
        <w:t>公务大楼91</w:t>
      </w:r>
      <w:r>
        <w:rPr>
          <w:rFonts w:hint="eastAsia" w:ascii="仿宋_GB2312"/>
          <w:lang w:val="en-US" w:eastAsia="zh-CN"/>
        </w:rPr>
        <w:t>7</w:t>
      </w:r>
      <w:r>
        <w:rPr>
          <w:rFonts w:hint="eastAsia" w:ascii="仿宋_GB2312"/>
        </w:rPr>
        <w:t>室。</w:t>
      </w:r>
    </w:p>
    <w:p w14:paraId="5FD86C95">
      <w:pPr>
        <w:pStyle w:val="16"/>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hint="eastAsia" w:ascii="仿宋_GB2312"/>
        </w:rPr>
      </w:pPr>
    </w:p>
    <w:p w14:paraId="7C78CBF2">
      <w:pPr>
        <w:keepNext w:val="0"/>
        <w:keepLines w:val="0"/>
        <w:pageBreakBefore w:val="0"/>
        <w:widowControl w:val="0"/>
        <w:kinsoku/>
        <w:wordWrap/>
        <w:overflowPunct w:val="0"/>
        <w:topLinePunct w:val="0"/>
        <w:autoSpaceDE/>
        <w:autoSpaceDN w:val="0"/>
        <w:bidi w:val="0"/>
        <w:adjustRightInd/>
        <w:snapToGrid/>
        <w:spacing w:line="560" w:lineRule="exact"/>
        <w:ind w:firstLine="680" w:firstLineChars="200"/>
        <w:textAlignment w:val="auto"/>
        <w:rPr>
          <w:rFonts w:hint="eastAsia" w:ascii="仿宋_GB2312" w:hAnsi="Times New Roman" w:eastAsia="仿宋_GB2312" w:cs="Times New Roman"/>
          <w:kern w:val="2"/>
          <w:sz w:val="32"/>
          <w:lang w:val="en-US" w:eastAsia="zh-CN" w:bidi="ar-SA"/>
        </w:rPr>
      </w:pPr>
      <w:r>
        <w:rPr>
          <w:rFonts w:hint="eastAsia" w:ascii="仿宋_GB2312"/>
          <w:szCs w:val="32"/>
        </w:rPr>
        <w:t>附件：</w:t>
      </w:r>
      <w:r>
        <w:rPr>
          <w:rFonts w:hint="eastAsia" w:ascii="仿宋_GB2312" w:hAnsi="Times New Roman" w:eastAsia="仿宋_GB2312" w:cs="Times New Roman"/>
          <w:kern w:val="2"/>
          <w:sz w:val="32"/>
          <w:lang w:val="en-US" w:eastAsia="zh-CN" w:bidi="ar-SA"/>
        </w:rPr>
        <w:t>1.安溪县文艺社科发展基金资助项目申报表</w:t>
      </w:r>
    </w:p>
    <w:p w14:paraId="74D4E0D3">
      <w:pPr>
        <w:keepNext w:val="0"/>
        <w:keepLines w:val="0"/>
        <w:pageBreakBefore w:val="0"/>
        <w:widowControl w:val="0"/>
        <w:kinsoku/>
        <w:wordWrap/>
        <w:overflowPunct w:val="0"/>
        <w:topLinePunct w:val="0"/>
        <w:autoSpaceDE/>
        <w:autoSpaceDN w:val="0"/>
        <w:bidi w:val="0"/>
        <w:adjustRightInd/>
        <w:snapToGrid/>
        <w:spacing w:line="560" w:lineRule="exact"/>
        <w:ind w:firstLine="1700" w:firstLineChars="500"/>
        <w:textAlignment w:val="auto"/>
        <w:rPr>
          <w:rFonts w:hint="eastAsia" w:ascii="仿宋_GB2312" w:hAnsi="Times New Roman" w:eastAsia="仿宋_GB2312" w:cs="Times New Roman"/>
          <w:kern w:val="2"/>
          <w:sz w:val="32"/>
          <w:lang w:val="en-US" w:eastAsia="zh-CN" w:bidi="ar-SA"/>
        </w:rPr>
      </w:pPr>
      <w:r>
        <w:rPr>
          <w:rFonts w:hint="eastAsia" w:ascii="仿宋_GB2312" w:hAnsi="Times New Roman" w:eastAsia="仿宋_GB2312" w:cs="Times New Roman"/>
          <w:kern w:val="2"/>
          <w:sz w:val="32"/>
          <w:lang w:val="en-US" w:eastAsia="zh-CN" w:bidi="ar-SA"/>
        </w:rPr>
        <w:t>2.项目申报承诺书</w:t>
      </w:r>
    </w:p>
    <w:p w14:paraId="11F55613">
      <w:pPr>
        <w:keepNext w:val="0"/>
        <w:keepLines w:val="0"/>
        <w:pageBreakBefore w:val="0"/>
        <w:widowControl w:val="0"/>
        <w:kinsoku/>
        <w:wordWrap/>
        <w:overflowPunct w:val="0"/>
        <w:topLinePunct w:val="0"/>
        <w:autoSpaceDE/>
        <w:autoSpaceDN w:val="0"/>
        <w:bidi w:val="0"/>
        <w:adjustRightInd/>
        <w:snapToGrid/>
        <w:spacing w:line="560" w:lineRule="exact"/>
        <w:ind w:firstLine="1700" w:firstLineChars="500"/>
        <w:textAlignment w:val="auto"/>
        <w:rPr>
          <w:rFonts w:hint="eastAsia" w:ascii="仿宋_GB2312" w:hAnsi="Times New Roman" w:eastAsia="仿宋_GB2312" w:cs="Times New Roman"/>
          <w:kern w:val="2"/>
          <w:sz w:val="32"/>
          <w:lang w:val="en-US" w:eastAsia="zh-CN" w:bidi="ar-SA"/>
        </w:rPr>
      </w:pPr>
      <w:r>
        <w:rPr>
          <w:rFonts w:hint="eastAsia" w:ascii="仿宋_GB2312" w:hAnsi="Times New Roman" w:eastAsia="仿宋_GB2312" w:cs="Times New Roman"/>
          <w:kern w:val="2"/>
          <w:sz w:val="32"/>
          <w:lang w:val="en-US" w:eastAsia="zh-CN" w:bidi="ar-SA"/>
        </w:rPr>
        <w:t>3.佐证材料要求</w:t>
      </w:r>
    </w:p>
    <w:p w14:paraId="76DCD40C">
      <w:pPr>
        <w:keepNext w:val="0"/>
        <w:keepLines w:val="0"/>
        <w:pageBreakBefore w:val="0"/>
        <w:widowControl w:val="0"/>
        <w:kinsoku/>
        <w:wordWrap/>
        <w:overflowPunct w:val="0"/>
        <w:topLinePunct w:val="0"/>
        <w:autoSpaceDE/>
        <w:autoSpaceDN w:val="0"/>
        <w:bidi w:val="0"/>
        <w:adjustRightInd/>
        <w:snapToGrid/>
        <w:spacing w:line="560" w:lineRule="exact"/>
        <w:ind w:firstLine="1700" w:firstLineChars="500"/>
        <w:textAlignment w:val="auto"/>
        <w:rPr>
          <w:rFonts w:hint="eastAsia" w:ascii="仿宋_GB2312" w:hAnsi="Times New Roman" w:eastAsia="仿宋_GB2312" w:cs="Times New Roman"/>
          <w:kern w:val="2"/>
          <w:sz w:val="32"/>
          <w:lang w:val="en-US" w:eastAsia="zh-CN" w:bidi="ar-SA"/>
        </w:rPr>
      </w:pPr>
      <w:r>
        <w:rPr>
          <w:rFonts w:hint="eastAsia" w:ascii="仿宋_GB2312" w:hAnsi="Times New Roman" w:eastAsia="仿宋_GB2312" w:cs="Times New Roman"/>
          <w:kern w:val="2"/>
          <w:sz w:val="32"/>
          <w:lang w:val="en-US" w:eastAsia="zh-CN" w:bidi="ar-SA"/>
        </w:rPr>
        <w:t>4.安溪县文艺社科发展基金资助项目汇总表</w:t>
      </w:r>
    </w:p>
    <w:p w14:paraId="3B2604D6">
      <w:pPr>
        <w:keepNext w:val="0"/>
        <w:keepLines w:val="0"/>
        <w:pageBreakBefore w:val="0"/>
        <w:widowControl w:val="0"/>
        <w:kinsoku/>
        <w:wordWrap/>
        <w:overflowPunct w:val="0"/>
        <w:topLinePunct w:val="0"/>
        <w:autoSpaceDE/>
        <w:autoSpaceDN w:val="0"/>
        <w:bidi w:val="0"/>
        <w:adjustRightInd/>
        <w:snapToGrid/>
        <w:spacing w:line="560" w:lineRule="exact"/>
        <w:ind w:left="1870" w:leftChars="500" w:hanging="170" w:hangingChars="50"/>
        <w:textAlignment w:val="auto"/>
        <w:rPr>
          <w:rFonts w:hint="eastAsia" w:ascii="仿宋_GB2312" w:hAnsi="Times New Roman" w:eastAsia="仿宋_GB2312" w:cs="Times New Roman"/>
          <w:spacing w:val="-20"/>
          <w:kern w:val="2"/>
          <w:sz w:val="32"/>
          <w:lang w:val="en-US" w:eastAsia="zh-CN" w:bidi="ar-SA"/>
        </w:rPr>
      </w:pPr>
      <w:r>
        <w:rPr>
          <w:rFonts w:hint="eastAsia" w:ascii="仿宋_GB2312" w:hAnsi="Times New Roman" w:eastAsia="仿宋_GB2312" w:cs="Times New Roman"/>
          <w:kern w:val="2"/>
          <w:sz w:val="32"/>
          <w:lang w:val="en-US" w:eastAsia="zh-CN" w:bidi="ar-SA"/>
        </w:rPr>
        <w:t>5.</w:t>
      </w:r>
      <w:r>
        <w:rPr>
          <w:rFonts w:hint="eastAsia" w:ascii="仿宋_GB2312" w:hAnsi="Times New Roman" w:eastAsia="仿宋_GB2312" w:cs="Times New Roman"/>
          <w:spacing w:val="-20"/>
          <w:kern w:val="2"/>
          <w:sz w:val="32"/>
          <w:lang w:val="en-US" w:eastAsia="zh-CN" w:bidi="ar-SA"/>
        </w:rPr>
        <w:t>安溪县文艺社科基金资助项目</w:t>
      </w:r>
      <w:r>
        <w:rPr>
          <w:rFonts w:hint="eastAsia" w:ascii="仿宋_GB2312" w:cs="Times New Roman"/>
          <w:spacing w:val="-20"/>
          <w:kern w:val="2"/>
          <w:sz w:val="32"/>
          <w:lang w:val="en-US" w:eastAsia="zh-CN" w:bidi="ar-SA"/>
        </w:rPr>
        <w:t>五年规划</w:t>
      </w:r>
    </w:p>
    <w:p w14:paraId="769CC9C5">
      <w:pPr>
        <w:pStyle w:val="16"/>
        <w:keepNext w:val="0"/>
        <w:keepLines w:val="0"/>
        <w:pageBreakBefore w:val="0"/>
        <w:widowControl w:val="0"/>
        <w:kinsoku/>
        <w:wordWrap/>
        <w:overflowPunct w:val="0"/>
        <w:topLinePunct w:val="0"/>
        <w:autoSpaceDE/>
        <w:autoSpaceDN w:val="0"/>
        <w:bidi w:val="0"/>
        <w:adjustRightInd/>
        <w:snapToGrid/>
        <w:spacing w:line="560" w:lineRule="exact"/>
        <w:textAlignment w:val="auto"/>
        <w:rPr>
          <w:rFonts w:ascii="仿宋_GB2312"/>
          <w:bCs/>
          <w:szCs w:val="32"/>
        </w:rPr>
      </w:pPr>
    </w:p>
    <w:p w14:paraId="2F848F36">
      <w:pPr>
        <w:pStyle w:val="16"/>
        <w:keepNext w:val="0"/>
        <w:keepLines w:val="0"/>
        <w:pageBreakBefore w:val="0"/>
        <w:widowControl w:val="0"/>
        <w:kinsoku/>
        <w:wordWrap/>
        <w:overflowPunct w:val="0"/>
        <w:topLinePunct w:val="0"/>
        <w:autoSpaceDE/>
        <w:autoSpaceDN w:val="0"/>
        <w:bidi w:val="0"/>
        <w:adjustRightInd/>
        <w:snapToGrid/>
        <w:spacing w:line="560" w:lineRule="exact"/>
        <w:textAlignment w:val="auto"/>
        <w:rPr>
          <w:rFonts w:ascii="仿宋_GB2312"/>
          <w:bCs/>
          <w:szCs w:val="32"/>
        </w:rPr>
      </w:pPr>
    </w:p>
    <w:p w14:paraId="73442960">
      <w:pPr>
        <w:pStyle w:val="16"/>
        <w:keepNext w:val="0"/>
        <w:keepLines w:val="0"/>
        <w:pageBreakBefore w:val="0"/>
        <w:widowControl w:val="0"/>
        <w:kinsoku/>
        <w:wordWrap/>
        <w:overflowPunct w:val="0"/>
        <w:topLinePunct w:val="0"/>
        <w:autoSpaceDE/>
        <w:autoSpaceDN w:val="0"/>
        <w:bidi w:val="0"/>
        <w:adjustRightInd/>
        <w:snapToGrid/>
        <w:spacing w:line="560" w:lineRule="exact"/>
        <w:ind w:firstLine="850" w:firstLineChars="250"/>
        <w:textAlignment w:val="auto"/>
        <w:rPr>
          <w:rFonts w:ascii="仿宋_GB2312"/>
          <w:bCs/>
          <w:szCs w:val="32"/>
        </w:rPr>
      </w:pPr>
      <w:r>
        <w:rPr>
          <w:rFonts w:hint="eastAsia" w:ascii="仿宋_GB2312"/>
          <w:bCs/>
          <w:szCs w:val="32"/>
        </w:rPr>
        <w:t xml:space="preserve">中共安溪县委宣传部         </w:t>
      </w:r>
      <w:r>
        <w:rPr>
          <w:rFonts w:hint="default" w:ascii="仿宋_GB2312"/>
          <w:bCs/>
          <w:szCs w:val="32"/>
          <w:lang w:val="en-US"/>
        </w:rPr>
        <w:t xml:space="preserve">  </w:t>
      </w:r>
      <w:r>
        <w:rPr>
          <w:rFonts w:hint="eastAsia" w:ascii="仿宋_GB2312"/>
          <w:bCs/>
          <w:szCs w:val="32"/>
        </w:rPr>
        <w:t xml:space="preserve"> 安溪县财政局</w:t>
      </w:r>
    </w:p>
    <w:p w14:paraId="73153A68">
      <w:pPr>
        <w:pStyle w:val="16"/>
        <w:keepNext w:val="0"/>
        <w:keepLines w:val="0"/>
        <w:pageBreakBefore w:val="0"/>
        <w:widowControl w:val="0"/>
        <w:kinsoku/>
        <w:wordWrap/>
        <w:overflowPunct w:val="0"/>
        <w:autoSpaceDN w:val="0"/>
        <w:bidi w:val="0"/>
        <w:adjustRightInd/>
        <w:snapToGrid/>
        <w:spacing w:line="560" w:lineRule="exact"/>
        <w:ind w:firstLine="680" w:firstLineChars="200"/>
        <w:jc w:val="center"/>
        <w:textAlignment w:val="auto"/>
        <w:rPr>
          <w:rFonts w:ascii="仿宋_GB2312"/>
          <w:bCs/>
          <w:szCs w:val="32"/>
        </w:rPr>
      </w:pPr>
      <w:r>
        <w:rPr>
          <w:rFonts w:hint="eastAsia" w:ascii="仿宋_GB2312"/>
          <w:bCs/>
          <w:szCs w:val="32"/>
        </w:rPr>
        <w:t xml:space="preserve">                      </w:t>
      </w:r>
      <w:r>
        <w:rPr>
          <w:rFonts w:hint="eastAsia" w:ascii="仿宋_GB2312"/>
          <w:bCs/>
          <w:szCs w:val="32"/>
          <w:lang w:val="en-US" w:eastAsia="zh-CN"/>
        </w:rPr>
        <w:t xml:space="preserve">  </w:t>
      </w:r>
      <w:r>
        <w:rPr>
          <w:rFonts w:hint="default" w:ascii="仿宋_GB2312"/>
          <w:bCs/>
          <w:szCs w:val="32"/>
          <w:lang w:val="en-US" w:eastAsia="zh-CN"/>
        </w:rPr>
        <w:t xml:space="preserve">     </w:t>
      </w:r>
      <w:r>
        <w:rPr>
          <w:rFonts w:hint="eastAsia" w:ascii="仿宋_GB2312"/>
          <w:bCs/>
          <w:szCs w:val="32"/>
        </w:rPr>
        <w:t>202</w:t>
      </w:r>
      <w:r>
        <w:rPr>
          <w:rFonts w:hint="eastAsia" w:ascii="仿宋_GB2312"/>
          <w:bCs/>
          <w:szCs w:val="32"/>
          <w:lang w:val="en-US" w:eastAsia="zh-CN"/>
        </w:rPr>
        <w:t>6</w:t>
      </w:r>
      <w:r>
        <w:rPr>
          <w:rFonts w:hint="eastAsia" w:ascii="仿宋_GB2312"/>
          <w:bCs/>
          <w:szCs w:val="32"/>
        </w:rPr>
        <w:t>年</w:t>
      </w:r>
      <w:r>
        <w:rPr>
          <w:rFonts w:hint="eastAsia" w:ascii="仿宋_GB2312"/>
          <w:bCs/>
          <w:szCs w:val="32"/>
          <w:lang w:val="en-US" w:eastAsia="zh-CN"/>
        </w:rPr>
        <w:t>4</w:t>
      </w:r>
      <w:r>
        <w:rPr>
          <w:rFonts w:hint="eastAsia" w:ascii="仿宋_GB2312"/>
          <w:bCs/>
          <w:szCs w:val="32"/>
        </w:rPr>
        <w:t>月</w:t>
      </w:r>
      <w:r>
        <w:rPr>
          <w:rFonts w:hint="eastAsia" w:ascii="仿宋_GB2312"/>
          <w:bCs/>
          <w:szCs w:val="32"/>
          <w:lang w:val="en-US" w:eastAsia="zh-CN"/>
        </w:rPr>
        <w:t>15</w:t>
      </w:r>
      <w:r>
        <w:rPr>
          <w:rFonts w:hint="eastAsia" w:ascii="仿宋_GB2312"/>
          <w:bCs/>
          <w:szCs w:val="32"/>
        </w:rPr>
        <w:t>日</w:t>
      </w:r>
    </w:p>
    <w:p w14:paraId="452C8E1B">
      <w:pPr>
        <w:keepNext w:val="0"/>
        <w:keepLines w:val="0"/>
        <w:pageBreakBefore w:val="0"/>
        <w:widowControl w:val="0"/>
        <w:kinsoku/>
        <w:wordWrap/>
        <w:bidi w:val="0"/>
        <w:adjustRightInd/>
        <w:snapToGrid/>
        <w:spacing w:line="600" w:lineRule="exact"/>
        <w:textAlignment w:val="auto"/>
        <w:rPr>
          <w:rFonts w:eastAsia="黑体"/>
          <w:szCs w:val="32"/>
        </w:rPr>
        <w:sectPr>
          <w:footerReference r:id="rId3" w:type="default"/>
          <w:footerReference r:id="rId4" w:type="even"/>
          <w:pgSz w:w="11906" w:h="16838"/>
          <w:pgMar w:top="1701" w:right="1587" w:bottom="1587" w:left="1587" w:header="850" w:footer="1417" w:gutter="0"/>
          <w:cols w:space="0" w:num="1"/>
          <w:rtlGutter w:val="0"/>
          <w:docGrid w:type="linesAndChars" w:linePitch="592" w:charSpace="4127"/>
        </w:sectPr>
      </w:pPr>
    </w:p>
    <w:p w14:paraId="4E4EFEE7">
      <w:pPr>
        <w:keepNext w:val="0"/>
        <w:keepLines w:val="0"/>
        <w:pageBreakBefore w:val="0"/>
        <w:widowControl w:val="0"/>
        <w:kinsoku/>
        <w:wordWrap/>
        <w:bidi w:val="0"/>
        <w:spacing w:line="580" w:lineRule="exact"/>
        <w:textAlignment w:val="auto"/>
        <w:rPr>
          <w:rFonts w:eastAsia="黑体"/>
          <w:szCs w:val="32"/>
        </w:rPr>
      </w:pPr>
      <w:r>
        <w:rPr>
          <w:rFonts w:eastAsia="黑体"/>
          <w:szCs w:val="32"/>
        </w:rPr>
        <w:t>附件1</w:t>
      </w:r>
    </w:p>
    <w:p w14:paraId="4ECA5D91">
      <w:pPr>
        <w:keepNext w:val="0"/>
        <w:keepLines w:val="0"/>
        <w:pageBreakBefore w:val="0"/>
        <w:widowControl w:val="0"/>
        <w:kinsoku/>
        <w:wordWrap/>
        <w:bidi w:val="0"/>
        <w:spacing w:line="580" w:lineRule="exact"/>
        <w:jc w:val="center"/>
        <w:textAlignment w:val="auto"/>
        <w:outlineLvl w:val="0"/>
        <w:rPr>
          <w:rFonts w:eastAsia="方正小标宋简体"/>
          <w:spacing w:val="-20"/>
          <w:sz w:val="44"/>
          <w:szCs w:val="44"/>
        </w:rPr>
      </w:pPr>
      <w:r>
        <w:rPr>
          <w:rFonts w:hint="eastAsia" w:eastAsia="方正小标宋简体"/>
          <w:spacing w:val="-20"/>
          <w:sz w:val="44"/>
          <w:szCs w:val="44"/>
        </w:rPr>
        <w:t>安溪县文艺社科</w:t>
      </w:r>
      <w:r>
        <w:rPr>
          <w:rFonts w:eastAsia="方正小标宋简体"/>
          <w:bCs/>
          <w:spacing w:val="-20"/>
          <w:sz w:val="44"/>
          <w:szCs w:val="44"/>
        </w:rPr>
        <w:t>发展基金资助项目申报</w:t>
      </w:r>
      <w:r>
        <w:rPr>
          <w:rFonts w:eastAsia="方正小标宋简体"/>
          <w:spacing w:val="-20"/>
          <w:sz w:val="44"/>
          <w:szCs w:val="44"/>
        </w:rPr>
        <w:t>表</w:t>
      </w:r>
    </w:p>
    <w:p w14:paraId="643A57F0">
      <w:pPr>
        <w:keepNext w:val="0"/>
        <w:keepLines w:val="0"/>
        <w:pageBreakBefore w:val="0"/>
        <w:widowControl w:val="0"/>
        <w:kinsoku/>
        <w:wordWrap/>
        <w:bidi w:val="0"/>
        <w:spacing w:line="580" w:lineRule="exact"/>
        <w:jc w:val="center"/>
        <w:textAlignment w:val="auto"/>
        <w:outlineLvl w:val="0"/>
        <w:rPr>
          <w:rFonts w:eastAsia="方正小标宋简体"/>
          <w:spacing w:val="-10"/>
          <w:szCs w:val="32"/>
        </w:rPr>
      </w:pPr>
    </w:p>
    <w:tbl>
      <w:tblPr>
        <w:tblStyle w:val="7"/>
        <w:tblW w:w="9297" w:type="dxa"/>
        <w:jc w:val="center"/>
        <w:tblLayout w:type="fixed"/>
        <w:tblCellMar>
          <w:top w:w="0" w:type="dxa"/>
          <w:left w:w="108" w:type="dxa"/>
          <w:bottom w:w="0" w:type="dxa"/>
          <w:right w:w="108" w:type="dxa"/>
        </w:tblCellMar>
      </w:tblPr>
      <w:tblGrid>
        <w:gridCol w:w="1643"/>
        <w:gridCol w:w="1417"/>
        <w:gridCol w:w="1560"/>
        <w:gridCol w:w="1521"/>
        <w:gridCol w:w="817"/>
        <w:gridCol w:w="638"/>
        <w:gridCol w:w="1701"/>
      </w:tblGrid>
      <w:tr w14:paraId="2B6B2CAD">
        <w:tblPrEx>
          <w:tblCellMar>
            <w:top w:w="0" w:type="dxa"/>
            <w:left w:w="108" w:type="dxa"/>
            <w:bottom w:w="0" w:type="dxa"/>
            <w:right w:w="108" w:type="dxa"/>
          </w:tblCellMar>
        </w:tblPrEx>
        <w:trPr>
          <w:trHeight w:val="462" w:hRule="atLeast"/>
          <w:jc w:val="center"/>
        </w:trPr>
        <w:tc>
          <w:tcPr>
            <w:tcW w:w="9297" w:type="dxa"/>
            <w:gridSpan w:val="7"/>
            <w:tcBorders>
              <w:top w:val="single" w:color="auto" w:sz="4" w:space="0"/>
              <w:left w:val="single" w:color="auto" w:sz="4" w:space="0"/>
              <w:bottom w:val="single" w:color="auto" w:sz="4" w:space="0"/>
              <w:right w:val="single" w:color="auto" w:sz="4" w:space="0"/>
            </w:tcBorders>
            <w:vAlign w:val="center"/>
          </w:tcPr>
          <w:p w14:paraId="726F2C92">
            <w:pPr>
              <w:widowControl/>
              <w:jc w:val="center"/>
              <w:rPr>
                <w:rFonts w:eastAsia="黑体"/>
                <w:kern w:val="0"/>
                <w:sz w:val="24"/>
              </w:rPr>
            </w:pPr>
            <w:r>
              <w:rPr>
                <w:rFonts w:eastAsia="黑体"/>
                <w:kern w:val="0"/>
                <w:sz w:val="24"/>
              </w:rPr>
              <w:t>基本情况</w:t>
            </w:r>
          </w:p>
        </w:tc>
      </w:tr>
      <w:tr w14:paraId="77779FC3">
        <w:tblPrEx>
          <w:tblCellMar>
            <w:top w:w="0" w:type="dxa"/>
            <w:left w:w="108" w:type="dxa"/>
            <w:bottom w:w="0" w:type="dxa"/>
            <w:right w:w="108" w:type="dxa"/>
          </w:tblCellMar>
        </w:tblPrEx>
        <w:trPr>
          <w:trHeight w:val="70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04D32B6C">
            <w:pPr>
              <w:widowControl/>
              <w:jc w:val="center"/>
              <w:rPr>
                <w:kern w:val="0"/>
                <w:sz w:val="24"/>
              </w:rPr>
            </w:pPr>
            <w:r>
              <w:rPr>
                <w:kern w:val="0"/>
                <w:sz w:val="24"/>
              </w:rPr>
              <w:t>项目名称</w:t>
            </w:r>
          </w:p>
        </w:tc>
        <w:tc>
          <w:tcPr>
            <w:tcW w:w="7654" w:type="dxa"/>
            <w:gridSpan w:val="6"/>
            <w:tcBorders>
              <w:top w:val="single" w:color="auto" w:sz="4" w:space="0"/>
              <w:left w:val="nil"/>
              <w:bottom w:val="single" w:color="auto" w:sz="4" w:space="0"/>
              <w:right w:val="single" w:color="auto" w:sz="4" w:space="0"/>
            </w:tcBorders>
            <w:vAlign w:val="center"/>
          </w:tcPr>
          <w:p w14:paraId="0879A852">
            <w:pPr>
              <w:widowControl/>
              <w:rPr>
                <w:kern w:val="0"/>
                <w:sz w:val="24"/>
              </w:rPr>
            </w:pPr>
          </w:p>
        </w:tc>
      </w:tr>
      <w:tr w14:paraId="261DD52D">
        <w:tblPrEx>
          <w:tblCellMar>
            <w:top w:w="0" w:type="dxa"/>
            <w:left w:w="108" w:type="dxa"/>
            <w:bottom w:w="0" w:type="dxa"/>
            <w:right w:w="108" w:type="dxa"/>
          </w:tblCellMar>
        </w:tblPrEx>
        <w:trPr>
          <w:trHeight w:val="704" w:hRule="atLeast"/>
          <w:jc w:val="center"/>
        </w:trPr>
        <w:tc>
          <w:tcPr>
            <w:tcW w:w="1643" w:type="dxa"/>
            <w:vMerge w:val="restart"/>
            <w:tcBorders>
              <w:top w:val="single" w:color="auto" w:sz="4" w:space="0"/>
              <w:left w:val="single" w:color="auto" w:sz="4" w:space="0"/>
              <w:right w:val="single" w:color="auto" w:sz="4" w:space="0"/>
            </w:tcBorders>
            <w:vAlign w:val="center"/>
          </w:tcPr>
          <w:p w14:paraId="19559780">
            <w:pPr>
              <w:widowControl/>
              <w:spacing w:line="400" w:lineRule="exact"/>
              <w:jc w:val="center"/>
              <w:rPr>
                <w:kern w:val="0"/>
                <w:sz w:val="24"/>
              </w:rPr>
            </w:pPr>
            <w:r>
              <w:rPr>
                <w:rFonts w:hint="eastAsia"/>
                <w:kern w:val="0"/>
                <w:sz w:val="24"/>
              </w:rPr>
              <w:t>项目类别</w:t>
            </w:r>
          </w:p>
          <w:p w14:paraId="036D0D0F">
            <w:pPr>
              <w:widowControl/>
              <w:spacing w:line="400" w:lineRule="exact"/>
              <w:jc w:val="center"/>
              <w:rPr>
                <w:kern w:val="0"/>
                <w:sz w:val="24"/>
              </w:rPr>
            </w:pPr>
            <w:r>
              <w:rPr>
                <w:rFonts w:hint="eastAsia" w:ascii="宋体" w:hAnsi="宋体"/>
                <w:sz w:val="24"/>
              </w:rPr>
              <w:t>（划√）</w:t>
            </w:r>
          </w:p>
        </w:tc>
        <w:tc>
          <w:tcPr>
            <w:tcW w:w="1417" w:type="dxa"/>
            <w:tcBorders>
              <w:top w:val="single" w:color="auto" w:sz="4" w:space="0"/>
              <w:left w:val="nil"/>
              <w:bottom w:val="single" w:color="auto" w:sz="4" w:space="0"/>
              <w:right w:val="single" w:color="auto" w:sz="4" w:space="0"/>
            </w:tcBorders>
            <w:vAlign w:val="center"/>
          </w:tcPr>
          <w:p w14:paraId="5E48B506">
            <w:pPr>
              <w:widowControl/>
              <w:spacing w:line="400" w:lineRule="exact"/>
              <w:rPr>
                <w:kern w:val="0"/>
                <w:sz w:val="24"/>
              </w:rPr>
            </w:pPr>
            <w:r>
              <w:rPr>
                <w:rFonts w:hint="eastAsia"/>
                <w:kern w:val="0"/>
                <w:sz w:val="24"/>
              </w:rPr>
              <w:t>文学艺术创作项目</w:t>
            </w:r>
          </w:p>
        </w:tc>
        <w:tc>
          <w:tcPr>
            <w:tcW w:w="6237" w:type="dxa"/>
            <w:gridSpan w:val="5"/>
            <w:tcBorders>
              <w:top w:val="single" w:color="auto" w:sz="4" w:space="0"/>
              <w:left w:val="nil"/>
              <w:bottom w:val="single" w:color="auto" w:sz="4" w:space="0"/>
              <w:right w:val="single" w:color="auto" w:sz="4" w:space="0"/>
            </w:tcBorders>
            <w:vAlign w:val="center"/>
          </w:tcPr>
          <w:p w14:paraId="20BE4335">
            <w:pPr>
              <w:spacing w:line="400" w:lineRule="exact"/>
              <w:ind w:left="73"/>
              <w:rPr>
                <w:kern w:val="0"/>
                <w:sz w:val="24"/>
              </w:rPr>
            </w:pPr>
            <w:r>
              <w:rPr>
                <w:rFonts w:hint="eastAsia"/>
                <w:kern w:val="0"/>
                <w:sz w:val="24"/>
              </w:rPr>
              <w:t>文学创作和文艺评论（）  影视艺术创作（）</w:t>
            </w:r>
          </w:p>
          <w:p w14:paraId="4D566F62">
            <w:pPr>
              <w:spacing w:line="400" w:lineRule="exact"/>
              <w:ind w:left="73"/>
              <w:rPr>
                <w:kern w:val="0"/>
                <w:sz w:val="24"/>
              </w:rPr>
            </w:pPr>
            <w:r>
              <w:rPr>
                <w:rFonts w:hint="eastAsia"/>
                <w:kern w:val="0"/>
                <w:sz w:val="24"/>
              </w:rPr>
              <w:t>舞台艺术创作（）        视觉艺术创作（）</w:t>
            </w:r>
          </w:p>
          <w:p w14:paraId="7DB8CBFF">
            <w:pPr>
              <w:spacing w:line="400" w:lineRule="exact"/>
              <w:ind w:left="73"/>
              <w:rPr>
                <w:kern w:val="0"/>
                <w:sz w:val="24"/>
              </w:rPr>
            </w:pPr>
            <w:r>
              <w:rPr>
                <w:rFonts w:hint="eastAsia"/>
                <w:kern w:val="0"/>
                <w:sz w:val="24"/>
              </w:rPr>
              <w:t>文学艺术创作论坛或研讨会（）</w:t>
            </w:r>
          </w:p>
        </w:tc>
      </w:tr>
      <w:tr w14:paraId="38017DCC">
        <w:tblPrEx>
          <w:tblCellMar>
            <w:top w:w="0" w:type="dxa"/>
            <w:left w:w="108" w:type="dxa"/>
            <w:bottom w:w="0" w:type="dxa"/>
            <w:right w:w="108" w:type="dxa"/>
          </w:tblCellMar>
        </w:tblPrEx>
        <w:trPr>
          <w:trHeight w:val="704" w:hRule="atLeast"/>
          <w:jc w:val="center"/>
        </w:trPr>
        <w:tc>
          <w:tcPr>
            <w:tcW w:w="1643" w:type="dxa"/>
            <w:vMerge w:val="continue"/>
            <w:tcBorders>
              <w:left w:val="single" w:color="auto" w:sz="4" w:space="0"/>
              <w:bottom w:val="single" w:color="auto" w:sz="4" w:space="0"/>
              <w:right w:val="single" w:color="auto" w:sz="4" w:space="0"/>
            </w:tcBorders>
            <w:vAlign w:val="center"/>
          </w:tcPr>
          <w:p w14:paraId="0DD00F50">
            <w:pPr>
              <w:widowControl/>
              <w:spacing w:line="400" w:lineRule="exact"/>
              <w:jc w:val="center"/>
              <w:rPr>
                <w:kern w:val="0"/>
                <w:sz w:val="24"/>
              </w:rPr>
            </w:pPr>
          </w:p>
        </w:tc>
        <w:tc>
          <w:tcPr>
            <w:tcW w:w="1417" w:type="dxa"/>
            <w:tcBorders>
              <w:top w:val="single" w:color="auto" w:sz="4" w:space="0"/>
              <w:left w:val="nil"/>
              <w:bottom w:val="single" w:color="auto" w:sz="4" w:space="0"/>
              <w:right w:val="single" w:color="auto" w:sz="4" w:space="0"/>
            </w:tcBorders>
            <w:vAlign w:val="center"/>
          </w:tcPr>
          <w:p w14:paraId="5E473A3D">
            <w:pPr>
              <w:widowControl/>
              <w:spacing w:line="400" w:lineRule="exact"/>
              <w:rPr>
                <w:kern w:val="0"/>
                <w:sz w:val="24"/>
              </w:rPr>
            </w:pPr>
            <w:r>
              <w:rPr>
                <w:rFonts w:hint="eastAsia"/>
                <w:kern w:val="0"/>
                <w:sz w:val="24"/>
              </w:rPr>
              <w:t>社会科学研究项目</w:t>
            </w:r>
          </w:p>
        </w:tc>
        <w:tc>
          <w:tcPr>
            <w:tcW w:w="6237" w:type="dxa"/>
            <w:gridSpan w:val="5"/>
            <w:tcBorders>
              <w:top w:val="single" w:color="auto" w:sz="4" w:space="0"/>
              <w:left w:val="nil"/>
              <w:bottom w:val="single" w:color="auto" w:sz="4" w:space="0"/>
              <w:right w:val="single" w:color="auto" w:sz="4" w:space="0"/>
            </w:tcBorders>
            <w:vAlign w:val="center"/>
          </w:tcPr>
          <w:p w14:paraId="23068652">
            <w:pPr>
              <w:spacing w:line="400" w:lineRule="exact"/>
              <w:rPr>
                <w:kern w:val="0"/>
                <w:sz w:val="24"/>
              </w:rPr>
            </w:pPr>
            <w:r>
              <w:rPr>
                <w:rFonts w:hint="eastAsia"/>
                <w:kern w:val="0"/>
                <w:sz w:val="24"/>
              </w:rPr>
              <w:t>重点课题研究（）   硕博论文（调查报告）（）</w:t>
            </w:r>
          </w:p>
          <w:p w14:paraId="7BBAE4BF">
            <w:pPr>
              <w:spacing w:line="400" w:lineRule="exact"/>
              <w:rPr>
                <w:kern w:val="0"/>
                <w:sz w:val="24"/>
              </w:rPr>
            </w:pPr>
            <w:r>
              <w:rPr>
                <w:rFonts w:hint="eastAsia"/>
                <w:kern w:val="0"/>
                <w:sz w:val="24"/>
              </w:rPr>
              <w:t>学术著作出版（）   学术论坛或研讨会（）</w:t>
            </w:r>
          </w:p>
        </w:tc>
      </w:tr>
      <w:tr w14:paraId="689B5CC1">
        <w:tblPrEx>
          <w:tblCellMar>
            <w:top w:w="0" w:type="dxa"/>
            <w:left w:w="108" w:type="dxa"/>
            <w:bottom w:w="0" w:type="dxa"/>
            <w:right w:w="108" w:type="dxa"/>
          </w:tblCellMar>
        </w:tblPrEx>
        <w:trPr>
          <w:trHeight w:val="70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39CA6D08">
            <w:pPr>
              <w:widowControl/>
              <w:spacing w:line="400" w:lineRule="exact"/>
              <w:jc w:val="center"/>
              <w:rPr>
                <w:kern w:val="0"/>
                <w:sz w:val="24"/>
              </w:rPr>
            </w:pPr>
            <w:r>
              <w:rPr>
                <w:rFonts w:hint="eastAsia"/>
                <w:kern w:val="0"/>
                <w:sz w:val="24"/>
              </w:rPr>
              <w:t>项目完成</w:t>
            </w:r>
            <w:r>
              <w:rPr>
                <w:rFonts w:hint="eastAsia" w:ascii="宋体" w:hAnsi="宋体"/>
                <w:sz w:val="24"/>
              </w:rPr>
              <w:t>（划√）</w:t>
            </w:r>
          </w:p>
        </w:tc>
        <w:tc>
          <w:tcPr>
            <w:tcW w:w="2977" w:type="dxa"/>
            <w:gridSpan w:val="2"/>
            <w:tcBorders>
              <w:top w:val="single" w:color="auto" w:sz="4" w:space="0"/>
              <w:left w:val="nil"/>
              <w:bottom w:val="single" w:color="auto" w:sz="4" w:space="0"/>
              <w:right w:val="single" w:color="auto" w:sz="4" w:space="0"/>
            </w:tcBorders>
            <w:vAlign w:val="center"/>
          </w:tcPr>
          <w:p w14:paraId="2B571514">
            <w:pPr>
              <w:spacing w:line="400" w:lineRule="exact"/>
              <w:ind w:left="73"/>
              <w:jc w:val="left"/>
              <w:rPr>
                <w:kern w:val="0"/>
                <w:sz w:val="24"/>
              </w:rPr>
            </w:pPr>
            <w:r>
              <w:rPr>
                <w:rFonts w:hint="eastAsia"/>
                <w:kern w:val="0"/>
                <w:sz w:val="24"/>
              </w:rPr>
              <w:t>是（）    否（）</w:t>
            </w:r>
          </w:p>
        </w:tc>
        <w:tc>
          <w:tcPr>
            <w:tcW w:w="2338" w:type="dxa"/>
            <w:gridSpan w:val="2"/>
            <w:tcBorders>
              <w:top w:val="single" w:color="auto" w:sz="4" w:space="0"/>
              <w:left w:val="nil"/>
              <w:bottom w:val="single" w:color="auto" w:sz="4" w:space="0"/>
              <w:right w:val="single" w:color="auto" w:sz="4" w:space="0"/>
            </w:tcBorders>
            <w:vAlign w:val="center"/>
          </w:tcPr>
          <w:p w14:paraId="35EBBD59">
            <w:pPr>
              <w:spacing w:line="400" w:lineRule="exact"/>
              <w:ind w:left="73"/>
              <w:jc w:val="center"/>
              <w:rPr>
                <w:rFonts w:hint="eastAsia"/>
                <w:kern w:val="0"/>
                <w:sz w:val="24"/>
                <w:lang w:eastAsia="zh-CN"/>
              </w:rPr>
            </w:pPr>
            <w:r>
              <w:rPr>
                <w:rFonts w:hint="eastAsia"/>
                <w:kern w:val="0"/>
                <w:sz w:val="24"/>
                <w:lang w:eastAsia="zh-CN"/>
              </w:rPr>
              <w:t>申请列入“清溪</w:t>
            </w:r>
          </w:p>
          <w:p w14:paraId="0C806FCB">
            <w:pPr>
              <w:spacing w:line="400" w:lineRule="exact"/>
              <w:ind w:left="73"/>
              <w:jc w:val="center"/>
              <w:rPr>
                <w:rFonts w:hint="eastAsia" w:eastAsia="仿宋_GB2312"/>
                <w:kern w:val="0"/>
                <w:sz w:val="24"/>
                <w:lang w:eastAsia="zh-CN"/>
              </w:rPr>
            </w:pPr>
            <w:r>
              <w:rPr>
                <w:rFonts w:hint="eastAsia"/>
                <w:kern w:val="0"/>
                <w:sz w:val="24"/>
                <w:lang w:eastAsia="zh-CN"/>
              </w:rPr>
              <w:t>流长”丛书</w:t>
            </w:r>
          </w:p>
        </w:tc>
        <w:tc>
          <w:tcPr>
            <w:tcW w:w="2339" w:type="dxa"/>
            <w:gridSpan w:val="2"/>
            <w:tcBorders>
              <w:top w:val="single" w:color="auto" w:sz="4" w:space="0"/>
              <w:left w:val="nil"/>
              <w:bottom w:val="single" w:color="auto" w:sz="4" w:space="0"/>
              <w:right w:val="single" w:color="auto" w:sz="4" w:space="0"/>
            </w:tcBorders>
            <w:vAlign w:val="center"/>
          </w:tcPr>
          <w:p w14:paraId="46DB02FF">
            <w:pPr>
              <w:spacing w:line="400" w:lineRule="exact"/>
              <w:ind w:left="73"/>
              <w:jc w:val="left"/>
              <w:rPr>
                <w:rFonts w:hint="eastAsia"/>
                <w:kern w:val="0"/>
                <w:sz w:val="24"/>
                <w:lang w:eastAsia="zh-CN"/>
              </w:rPr>
            </w:pPr>
            <w:r>
              <w:rPr>
                <w:rFonts w:hint="eastAsia"/>
                <w:kern w:val="0"/>
                <w:sz w:val="24"/>
              </w:rPr>
              <w:t>是（）    否（）</w:t>
            </w:r>
          </w:p>
        </w:tc>
      </w:tr>
      <w:tr w14:paraId="319AB2E8">
        <w:tblPrEx>
          <w:tblCellMar>
            <w:top w:w="0" w:type="dxa"/>
            <w:left w:w="108" w:type="dxa"/>
            <w:bottom w:w="0" w:type="dxa"/>
            <w:right w:w="108" w:type="dxa"/>
          </w:tblCellMar>
        </w:tblPrEx>
        <w:trPr>
          <w:trHeight w:val="70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45EAAD6B">
            <w:pPr>
              <w:spacing w:line="360" w:lineRule="exact"/>
              <w:jc w:val="center"/>
              <w:rPr>
                <w:kern w:val="0"/>
                <w:sz w:val="24"/>
              </w:rPr>
            </w:pPr>
            <w:r>
              <w:rPr>
                <w:rFonts w:hint="eastAsia"/>
                <w:kern w:val="0"/>
                <w:sz w:val="24"/>
              </w:rPr>
              <w:t>项目申报</w:t>
            </w:r>
          </w:p>
          <w:p w14:paraId="032A89C0">
            <w:pPr>
              <w:spacing w:line="360" w:lineRule="exact"/>
              <w:jc w:val="center"/>
              <w:rPr>
                <w:kern w:val="0"/>
                <w:sz w:val="24"/>
              </w:rPr>
            </w:pPr>
            <w:r>
              <w:rPr>
                <w:rFonts w:hint="eastAsia"/>
                <w:kern w:val="0"/>
                <w:sz w:val="24"/>
              </w:rPr>
              <w:t>主体性质</w:t>
            </w:r>
          </w:p>
          <w:p w14:paraId="1D3C9451">
            <w:pPr>
              <w:spacing w:line="360" w:lineRule="exact"/>
              <w:jc w:val="center"/>
              <w:rPr>
                <w:kern w:val="0"/>
                <w:sz w:val="24"/>
              </w:rPr>
            </w:pPr>
            <w:r>
              <w:rPr>
                <w:rFonts w:hint="eastAsia"/>
                <w:kern w:val="0"/>
                <w:sz w:val="24"/>
              </w:rPr>
              <w:t>（划√）</w:t>
            </w:r>
          </w:p>
        </w:tc>
        <w:tc>
          <w:tcPr>
            <w:tcW w:w="7654" w:type="dxa"/>
            <w:gridSpan w:val="6"/>
            <w:tcBorders>
              <w:top w:val="single" w:color="auto" w:sz="4" w:space="0"/>
              <w:left w:val="nil"/>
              <w:bottom w:val="single" w:color="auto" w:sz="4" w:space="0"/>
              <w:right w:val="single" w:color="auto" w:sz="4" w:space="0"/>
            </w:tcBorders>
            <w:vAlign w:val="center"/>
          </w:tcPr>
          <w:p w14:paraId="07629127">
            <w:pPr>
              <w:spacing w:line="360" w:lineRule="exact"/>
              <w:rPr>
                <w:kern w:val="0"/>
                <w:sz w:val="24"/>
              </w:rPr>
            </w:pPr>
            <w:r>
              <w:rPr>
                <w:rFonts w:hint="eastAsia"/>
                <w:kern w:val="0"/>
                <w:sz w:val="24"/>
              </w:rPr>
              <w:t>1.机关事业单位     （ ）   2.社会团体（ ）</w:t>
            </w:r>
          </w:p>
          <w:p w14:paraId="24D81D3A">
            <w:pPr>
              <w:spacing w:line="360" w:lineRule="exact"/>
              <w:rPr>
                <w:kern w:val="0"/>
                <w:sz w:val="24"/>
              </w:rPr>
            </w:pPr>
            <w:r>
              <w:rPr>
                <w:rFonts w:hint="eastAsia"/>
                <w:kern w:val="0"/>
                <w:sz w:val="24"/>
              </w:rPr>
              <w:t>3.个人或个人工作室 （ ）   4.其他</w:t>
            </w:r>
            <w:r>
              <w:rPr>
                <w:rFonts w:hint="eastAsia"/>
                <w:w w:val="95"/>
                <w:kern w:val="0"/>
                <w:sz w:val="24"/>
              </w:rPr>
              <w:t xml:space="preserve">    </w:t>
            </w:r>
            <w:r>
              <w:rPr>
                <w:rFonts w:hint="eastAsia"/>
                <w:kern w:val="0"/>
                <w:sz w:val="24"/>
              </w:rPr>
              <w:t>（ ）</w:t>
            </w:r>
          </w:p>
        </w:tc>
      </w:tr>
      <w:tr w14:paraId="4EA808A8">
        <w:tblPrEx>
          <w:tblCellMar>
            <w:top w:w="0" w:type="dxa"/>
            <w:left w:w="108" w:type="dxa"/>
            <w:bottom w:w="0" w:type="dxa"/>
            <w:right w:w="108" w:type="dxa"/>
          </w:tblCellMar>
        </w:tblPrEx>
        <w:trPr>
          <w:trHeight w:val="705"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4106293A">
            <w:pPr>
              <w:spacing w:line="360" w:lineRule="exact"/>
              <w:jc w:val="center"/>
              <w:rPr>
                <w:kern w:val="0"/>
                <w:sz w:val="24"/>
              </w:rPr>
            </w:pPr>
            <w:r>
              <w:rPr>
                <w:kern w:val="0"/>
                <w:sz w:val="24"/>
              </w:rPr>
              <w:t>项目单位</w:t>
            </w:r>
            <w:r>
              <w:rPr>
                <w:rFonts w:hint="eastAsia"/>
                <w:kern w:val="0"/>
                <w:sz w:val="24"/>
              </w:rPr>
              <w:t>（个人）</w:t>
            </w:r>
          </w:p>
        </w:tc>
        <w:tc>
          <w:tcPr>
            <w:tcW w:w="2977" w:type="dxa"/>
            <w:gridSpan w:val="2"/>
            <w:tcBorders>
              <w:top w:val="nil"/>
              <w:left w:val="nil"/>
              <w:bottom w:val="single" w:color="auto" w:sz="4" w:space="0"/>
              <w:right w:val="single" w:color="auto" w:sz="4" w:space="0"/>
            </w:tcBorders>
            <w:vAlign w:val="center"/>
          </w:tcPr>
          <w:p w14:paraId="72B6C94A">
            <w:pPr>
              <w:spacing w:line="360" w:lineRule="exact"/>
              <w:rPr>
                <w:kern w:val="0"/>
                <w:sz w:val="24"/>
              </w:rPr>
            </w:pPr>
          </w:p>
        </w:tc>
        <w:tc>
          <w:tcPr>
            <w:tcW w:w="1521" w:type="dxa"/>
            <w:tcBorders>
              <w:top w:val="nil"/>
              <w:left w:val="nil"/>
              <w:bottom w:val="single" w:color="auto" w:sz="4" w:space="0"/>
              <w:right w:val="single" w:color="auto" w:sz="4" w:space="0"/>
            </w:tcBorders>
            <w:vAlign w:val="center"/>
          </w:tcPr>
          <w:p w14:paraId="2A01107F">
            <w:pPr>
              <w:spacing w:line="360" w:lineRule="exact"/>
              <w:jc w:val="center"/>
              <w:rPr>
                <w:kern w:val="0"/>
                <w:sz w:val="24"/>
              </w:rPr>
            </w:pPr>
            <w:r>
              <w:rPr>
                <w:kern w:val="0"/>
                <w:sz w:val="24"/>
              </w:rPr>
              <w:t>项目负责人</w:t>
            </w:r>
          </w:p>
          <w:p w14:paraId="46591411">
            <w:pPr>
              <w:spacing w:line="360" w:lineRule="exact"/>
              <w:jc w:val="center"/>
              <w:rPr>
                <w:kern w:val="0"/>
                <w:sz w:val="24"/>
              </w:rPr>
            </w:pPr>
            <w:r>
              <w:rPr>
                <w:kern w:val="0"/>
                <w:sz w:val="24"/>
              </w:rPr>
              <w:t>及联系电话</w:t>
            </w:r>
          </w:p>
        </w:tc>
        <w:tc>
          <w:tcPr>
            <w:tcW w:w="3156" w:type="dxa"/>
            <w:gridSpan w:val="3"/>
            <w:tcBorders>
              <w:top w:val="nil"/>
              <w:left w:val="nil"/>
              <w:bottom w:val="single" w:color="auto" w:sz="4" w:space="0"/>
              <w:right w:val="single" w:color="auto" w:sz="4" w:space="0"/>
            </w:tcBorders>
            <w:vAlign w:val="center"/>
          </w:tcPr>
          <w:p w14:paraId="7D5DC509">
            <w:pPr>
              <w:spacing w:line="360" w:lineRule="exact"/>
              <w:jc w:val="center"/>
              <w:rPr>
                <w:kern w:val="0"/>
                <w:sz w:val="24"/>
              </w:rPr>
            </w:pPr>
          </w:p>
        </w:tc>
      </w:tr>
      <w:tr w14:paraId="4F5DF859">
        <w:tblPrEx>
          <w:tblCellMar>
            <w:top w:w="0" w:type="dxa"/>
            <w:left w:w="108" w:type="dxa"/>
            <w:bottom w:w="0" w:type="dxa"/>
            <w:right w:w="108" w:type="dxa"/>
          </w:tblCellMar>
        </w:tblPrEx>
        <w:trPr>
          <w:trHeight w:val="83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50A647C2">
            <w:pPr>
              <w:spacing w:line="360" w:lineRule="exact"/>
              <w:jc w:val="center"/>
              <w:rPr>
                <w:kern w:val="0"/>
                <w:sz w:val="24"/>
              </w:rPr>
            </w:pPr>
            <w:r>
              <w:rPr>
                <w:kern w:val="0"/>
                <w:sz w:val="24"/>
              </w:rPr>
              <w:t>推荐单位</w:t>
            </w:r>
          </w:p>
        </w:tc>
        <w:tc>
          <w:tcPr>
            <w:tcW w:w="2977" w:type="dxa"/>
            <w:gridSpan w:val="2"/>
            <w:tcBorders>
              <w:top w:val="nil"/>
              <w:left w:val="nil"/>
              <w:bottom w:val="single" w:color="auto" w:sz="4" w:space="0"/>
              <w:right w:val="single" w:color="auto" w:sz="4" w:space="0"/>
            </w:tcBorders>
            <w:vAlign w:val="center"/>
          </w:tcPr>
          <w:p w14:paraId="6483D332">
            <w:pPr>
              <w:spacing w:line="360" w:lineRule="exact"/>
              <w:jc w:val="center"/>
              <w:rPr>
                <w:kern w:val="0"/>
                <w:sz w:val="24"/>
              </w:rPr>
            </w:pPr>
          </w:p>
        </w:tc>
        <w:tc>
          <w:tcPr>
            <w:tcW w:w="1521" w:type="dxa"/>
            <w:tcBorders>
              <w:top w:val="nil"/>
              <w:left w:val="nil"/>
              <w:bottom w:val="single" w:color="auto" w:sz="4" w:space="0"/>
              <w:right w:val="single" w:color="auto" w:sz="4" w:space="0"/>
            </w:tcBorders>
            <w:vAlign w:val="center"/>
          </w:tcPr>
          <w:p w14:paraId="25AA0E37">
            <w:pPr>
              <w:spacing w:line="360" w:lineRule="exact"/>
              <w:jc w:val="center"/>
              <w:rPr>
                <w:kern w:val="0"/>
                <w:sz w:val="24"/>
              </w:rPr>
            </w:pPr>
            <w:r>
              <w:rPr>
                <w:kern w:val="0"/>
                <w:sz w:val="24"/>
              </w:rPr>
              <w:t>联系人</w:t>
            </w:r>
          </w:p>
          <w:p w14:paraId="41452F3B">
            <w:pPr>
              <w:spacing w:line="360" w:lineRule="exact"/>
              <w:jc w:val="center"/>
              <w:rPr>
                <w:kern w:val="0"/>
                <w:sz w:val="24"/>
              </w:rPr>
            </w:pPr>
            <w:r>
              <w:rPr>
                <w:kern w:val="0"/>
                <w:sz w:val="24"/>
              </w:rPr>
              <w:t>及联系电话</w:t>
            </w:r>
          </w:p>
        </w:tc>
        <w:tc>
          <w:tcPr>
            <w:tcW w:w="3156" w:type="dxa"/>
            <w:gridSpan w:val="3"/>
            <w:tcBorders>
              <w:top w:val="nil"/>
              <w:left w:val="nil"/>
              <w:bottom w:val="single" w:color="auto" w:sz="4" w:space="0"/>
              <w:right w:val="single" w:color="auto" w:sz="4" w:space="0"/>
            </w:tcBorders>
            <w:vAlign w:val="center"/>
          </w:tcPr>
          <w:p w14:paraId="713BAAFA">
            <w:pPr>
              <w:spacing w:line="360" w:lineRule="exact"/>
              <w:jc w:val="center"/>
              <w:rPr>
                <w:kern w:val="0"/>
                <w:sz w:val="24"/>
              </w:rPr>
            </w:pPr>
          </w:p>
        </w:tc>
      </w:tr>
      <w:tr w14:paraId="5B141842">
        <w:tblPrEx>
          <w:tblCellMar>
            <w:top w:w="0" w:type="dxa"/>
            <w:left w:w="108" w:type="dxa"/>
            <w:bottom w:w="0" w:type="dxa"/>
            <w:right w:w="108" w:type="dxa"/>
          </w:tblCellMar>
        </w:tblPrEx>
        <w:trPr>
          <w:trHeight w:val="70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156587E8">
            <w:pPr>
              <w:spacing w:line="360" w:lineRule="exact"/>
              <w:jc w:val="center"/>
              <w:rPr>
                <w:kern w:val="0"/>
                <w:sz w:val="24"/>
              </w:rPr>
            </w:pPr>
            <w:r>
              <w:rPr>
                <w:kern w:val="0"/>
                <w:sz w:val="24"/>
              </w:rPr>
              <w:t>项目总投资</w:t>
            </w:r>
            <w:r>
              <w:rPr>
                <w:rFonts w:hint="eastAsia"/>
                <w:kern w:val="0"/>
                <w:sz w:val="24"/>
              </w:rPr>
              <w:t>（万元）</w:t>
            </w:r>
          </w:p>
        </w:tc>
        <w:tc>
          <w:tcPr>
            <w:tcW w:w="1417" w:type="dxa"/>
            <w:tcBorders>
              <w:top w:val="nil"/>
              <w:left w:val="nil"/>
              <w:bottom w:val="single" w:color="auto" w:sz="4" w:space="0"/>
              <w:right w:val="single" w:color="auto" w:sz="4" w:space="0"/>
            </w:tcBorders>
            <w:vAlign w:val="center"/>
          </w:tcPr>
          <w:p w14:paraId="238518DF">
            <w:pPr>
              <w:spacing w:line="360" w:lineRule="exact"/>
              <w:jc w:val="center"/>
              <w:rPr>
                <w:kern w:val="0"/>
                <w:sz w:val="24"/>
              </w:rPr>
            </w:pPr>
          </w:p>
        </w:tc>
        <w:tc>
          <w:tcPr>
            <w:tcW w:w="1560" w:type="dxa"/>
            <w:tcBorders>
              <w:top w:val="nil"/>
              <w:left w:val="nil"/>
              <w:bottom w:val="single" w:color="auto" w:sz="4" w:space="0"/>
              <w:right w:val="single" w:color="auto" w:sz="4" w:space="0"/>
            </w:tcBorders>
            <w:vAlign w:val="center"/>
          </w:tcPr>
          <w:p w14:paraId="15DCAB7A">
            <w:pPr>
              <w:spacing w:line="360" w:lineRule="exact"/>
              <w:jc w:val="center"/>
              <w:rPr>
                <w:kern w:val="0"/>
                <w:sz w:val="24"/>
              </w:rPr>
            </w:pPr>
            <w:r>
              <w:rPr>
                <w:kern w:val="0"/>
                <w:sz w:val="24"/>
              </w:rPr>
              <w:t>申请补助金额</w:t>
            </w:r>
            <w:r>
              <w:rPr>
                <w:rFonts w:hint="eastAsia"/>
                <w:kern w:val="0"/>
                <w:sz w:val="24"/>
              </w:rPr>
              <w:t>（万元）</w:t>
            </w:r>
          </w:p>
        </w:tc>
        <w:tc>
          <w:tcPr>
            <w:tcW w:w="1521" w:type="dxa"/>
            <w:tcBorders>
              <w:top w:val="nil"/>
              <w:left w:val="nil"/>
              <w:bottom w:val="single" w:color="auto" w:sz="4" w:space="0"/>
              <w:right w:val="single" w:color="auto" w:sz="4" w:space="0"/>
            </w:tcBorders>
            <w:vAlign w:val="center"/>
          </w:tcPr>
          <w:p w14:paraId="3A440927">
            <w:pPr>
              <w:spacing w:line="360" w:lineRule="exact"/>
              <w:jc w:val="center"/>
              <w:rPr>
                <w:kern w:val="0"/>
                <w:sz w:val="24"/>
              </w:rPr>
            </w:pPr>
          </w:p>
        </w:tc>
        <w:tc>
          <w:tcPr>
            <w:tcW w:w="1455" w:type="dxa"/>
            <w:gridSpan w:val="2"/>
            <w:tcBorders>
              <w:top w:val="nil"/>
              <w:left w:val="nil"/>
              <w:bottom w:val="single" w:color="auto" w:sz="4" w:space="0"/>
              <w:right w:val="single" w:color="auto" w:sz="4" w:space="0"/>
            </w:tcBorders>
            <w:vAlign w:val="center"/>
          </w:tcPr>
          <w:p w14:paraId="4FB9D542">
            <w:pPr>
              <w:spacing w:line="360" w:lineRule="exact"/>
              <w:jc w:val="center"/>
              <w:rPr>
                <w:kern w:val="0"/>
                <w:sz w:val="24"/>
              </w:rPr>
            </w:pPr>
            <w:r>
              <w:rPr>
                <w:kern w:val="0"/>
                <w:sz w:val="24"/>
              </w:rPr>
              <w:t>项目起止</w:t>
            </w:r>
          </w:p>
          <w:p w14:paraId="69FB6451">
            <w:pPr>
              <w:spacing w:line="360" w:lineRule="exact"/>
              <w:jc w:val="center"/>
              <w:rPr>
                <w:kern w:val="0"/>
                <w:sz w:val="24"/>
              </w:rPr>
            </w:pPr>
            <w:r>
              <w:rPr>
                <w:kern w:val="0"/>
                <w:sz w:val="24"/>
              </w:rPr>
              <w:t>时间</w:t>
            </w:r>
          </w:p>
        </w:tc>
        <w:tc>
          <w:tcPr>
            <w:tcW w:w="1701" w:type="dxa"/>
            <w:tcBorders>
              <w:top w:val="nil"/>
              <w:left w:val="nil"/>
              <w:bottom w:val="single" w:color="auto" w:sz="4" w:space="0"/>
              <w:right w:val="single" w:color="auto" w:sz="4" w:space="0"/>
            </w:tcBorders>
            <w:vAlign w:val="center"/>
          </w:tcPr>
          <w:p w14:paraId="366D73AC">
            <w:pPr>
              <w:spacing w:line="360" w:lineRule="exact"/>
              <w:jc w:val="center"/>
              <w:rPr>
                <w:kern w:val="0"/>
                <w:sz w:val="24"/>
              </w:rPr>
            </w:pPr>
          </w:p>
        </w:tc>
      </w:tr>
      <w:tr w14:paraId="15A74289">
        <w:tblPrEx>
          <w:tblCellMar>
            <w:top w:w="0" w:type="dxa"/>
            <w:left w:w="108" w:type="dxa"/>
            <w:bottom w:w="0" w:type="dxa"/>
            <w:right w:w="108" w:type="dxa"/>
          </w:tblCellMar>
        </w:tblPrEx>
        <w:trPr>
          <w:trHeight w:val="62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7417D5B">
            <w:pPr>
              <w:widowControl/>
              <w:jc w:val="center"/>
              <w:rPr>
                <w:kern w:val="0"/>
                <w:sz w:val="24"/>
              </w:rPr>
            </w:pPr>
            <w:r>
              <w:rPr>
                <w:rFonts w:hint="eastAsia"/>
                <w:kern w:val="0"/>
                <w:sz w:val="24"/>
              </w:rPr>
              <w:t>项</w:t>
            </w:r>
          </w:p>
          <w:p w14:paraId="30A2BC46">
            <w:pPr>
              <w:widowControl/>
              <w:jc w:val="center"/>
              <w:rPr>
                <w:kern w:val="0"/>
                <w:sz w:val="24"/>
              </w:rPr>
            </w:pPr>
            <w:r>
              <w:rPr>
                <w:rFonts w:hint="eastAsia"/>
                <w:kern w:val="0"/>
                <w:sz w:val="24"/>
              </w:rPr>
              <w:t>目</w:t>
            </w:r>
          </w:p>
          <w:p w14:paraId="2B04FA05">
            <w:pPr>
              <w:widowControl/>
              <w:jc w:val="center"/>
              <w:rPr>
                <w:kern w:val="0"/>
                <w:sz w:val="24"/>
              </w:rPr>
            </w:pPr>
            <w:r>
              <w:rPr>
                <w:rFonts w:hint="eastAsia"/>
                <w:kern w:val="0"/>
                <w:sz w:val="24"/>
              </w:rPr>
              <w:t>简</w:t>
            </w:r>
          </w:p>
          <w:p w14:paraId="41A5F902">
            <w:pPr>
              <w:widowControl/>
              <w:jc w:val="center"/>
              <w:rPr>
                <w:rFonts w:eastAsia="黑体"/>
                <w:kern w:val="0"/>
                <w:sz w:val="24"/>
              </w:rPr>
            </w:pPr>
            <w:r>
              <w:rPr>
                <w:rFonts w:hint="eastAsia"/>
                <w:kern w:val="0"/>
                <w:sz w:val="24"/>
              </w:rPr>
              <w:t>介</w:t>
            </w:r>
          </w:p>
        </w:tc>
        <w:tc>
          <w:tcPr>
            <w:tcW w:w="7654" w:type="dxa"/>
            <w:gridSpan w:val="6"/>
            <w:tcBorders>
              <w:top w:val="single" w:color="auto" w:sz="4" w:space="0"/>
              <w:left w:val="single" w:color="auto" w:sz="4" w:space="0"/>
              <w:bottom w:val="single" w:color="auto" w:sz="4" w:space="0"/>
              <w:right w:val="single" w:color="auto" w:sz="4" w:space="0"/>
            </w:tcBorders>
            <w:vAlign w:val="center"/>
          </w:tcPr>
          <w:p w14:paraId="5D0119EE">
            <w:pPr>
              <w:jc w:val="left"/>
              <w:rPr>
                <w:kern w:val="0"/>
                <w:sz w:val="24"/>
              </w:rPr>
            </w:pPr>
            <w:r>
              <w:rPr>
                <w:rFonts w:hint="eastAsia"/>
                <w:kern w:val="0"/>
                <w:sz w:val="24"/>
              </w:rPr>
              <w:t>（可附后）</w:t>
            </w:r>
          </w:p>
          <w:p w14:paraId="4721245B">
            <w:pPr>
              <w:jc w:val="center"/>
              <w:rPr>
                <w:rFonts w:eastAsia="黑体"/>
                <w:kern w:val="0"/>
                <w:sz w:val="24"/>
              </w:rPr>
            </w:pPr>
          </w:p>
          <w:p w14:paraId="1AD310D1">
            <w:pPr>
              <w:jc w:val="center"/>
              <w:rPr>
                <w:rFonts w:eastAsia="黑体"/>
                <w:kern w:val="0"/>
                <w:sz w:val="24"/>
              </w:rPr>
            </w:pPr>
          </w:p>
          <w:p w14:paraId="69B8A163">
            <w:pPr>
              <w:rPr>
                <w:rFonts w:eastAsia="黑体"/>
                <w:kern w:val="0"/>
                <w:sz w:val="24"/>
              </w:rPr>
            </w:pPr>
          </w:p>
        </w:tc>
      </w:tr>
      <w:tr w14:paraId="6BD8B778">
        <w:tblPrEx>
          <w:tblCellMar>
            <w:top w:w="0" w:type="dxa"/>
            <w:left w:w="108" w:type="dxa"/>
            <w:bottom w:w="0" w:type="dxa"/>
            <w:right w:w="108" w:type="dxa"/>
          </w:tblCellMar>
        </w:tblPrEx>
        <w:trPr>
          <w:trHeight w:val="98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13A3378D">
            <w:pPr>
              <w:widowControl/>
              <w:jc w:val="center"/>
              <w:rPr>
                <w:kern w:val="0"/>
                <w:sz w:val="24"/>
              </w:rPr>
            </w:pPr>
            <w:r>
              <w:rPr>
                <w:rFonts w:hint="eastAsia"/>
                <w:kern w:val="0"/>
                <w:sz w:val="24"/>
              </w:rPr>
              <w:t>获奖（发表）情   况</w:t>
            </w:r>
          </w:p>
        </w:tc>
        <w:tc>
          <w:tcPr>
            <w:tcW w:w="7654" w:type="dxa"/>
            <w:gridSpan w:val="6"/>
            <w:tcBorders>
              <w:top w:val="single" w:color="auto" w:sz="4" w:space="0"/>
              <w:left w:val="single" w:color="auto" w:sz="4" w:space="0"/>
              <w:bottom w:val="single" w:color="auto" w:sz="4" w:space="0"/>
              <w:right w:val="single" w:color="auto" w:sz="4" w:space="0"/>
            </w:tcBorders>
            <w:vAlign w:val="center"/>
          </w:tcPr>
          <w:p w14:paraId="35605FE6">
            <w:pPr>
              <w:jc w:val="center"/>
              <w:rPr>
                <w:rFonts w:eastAsia="黑体"/>
                <w:kern w:val="0"/>
                <w:sz w:val="24"/>
              </w:rPr>
            </w:pPr>
          </w:p>
          <w:p w14:paraId="5B0999E8">
            <w:pPr>
              <w:jc w:val="center"/>
              <w:rPr>
                <w:rFonts w:eastAsia="黑体"/>
                <w:kern w:val="0"/>
                <w:sz w:val="24"/>
              </w:rPr>
            </w:pPr>
          </w:p>
        </w:tc>
      </w:tr>
      <w:tr w14:paraId="61ACCC19">
        <w:tblPrEx>
          <w:tblCellMar>
            <w:top w:w="0" w:type="dxa"/>
            <w:left w:w="108" w:type="dxa"/>
            <w:bottom w:w="0" w:type="dxa"/>
            <w:right w:w="108" w:type="dxa"/>
          </w:tblCellMar>
        </w:tblPrEx>
        <w:trPr>
          <w:trHeight w:val="3052" w:hRule="atLeast"/>
          <w:jc w:val="center"/>
        </w:trPr>
        <w:tc>
          <w:tcPr>
            <w:tcW w:w="1643" w:type="dxa"/>
            <w:tcBorders>
              <w:top w:val="single" w:color="auto" w:sz="4" w:space="0"/>
              <w:left w:val="single" w:color="auto" w:sz="4" w:space="0"/>
              <w:bottom w:val="single" w:color="auto" w:sz="4" w:space="0"/>
              <w:right w:val="nil"/>
            </w:tcBorders>
            <w:vAlign w:val="center"/>
          </w:tcPr>
          <w:p w14:paraId="2989FF45">
            <w:pPr>
              <w:widowControl/>
              <w:spacing w:line="480" w:lineRule="exact"/>
              <w:jc w:val="center"/>
              <w:rPr>
                <w:rFonts w:eastAsia="黑体"/>
                <w:kern w:val="0"/>
                <w:sz w:val="24"/>
              </w:rPr>
            </w:pPr>
            <w:r>
              <w:rPr>
                <w:rFonts w:eastAsia="黑体"/>
                <w:kern w:val="0"/>
                <w:sz w:val="24"/>
              </w:rPr>
              <w:t>申报单位</w:t>
            </w:r>
          </w:p>
          <w:p w14:paraId="15AD6CE2">
            <w:pPr>
              <w:widowControl/>
              <w:spacing w:line="480" w:lineRule="exact"/>
              <w:jc w:val="center"/>
              <w:rPr>
                <w:rFonts w:eastAsia="黑体"/>
                <w:kern w:val="0"/>
                <w:sz w:val="24"/>
              </w:rPr>
            </w:pPr>
            <w:r>
              <w:rPr>
                <w:rFonts w:hint="eastAsia" w:eastAsia="黑体"/>
                <w:kern w:val="0"/>
                <w:sz w:val="24"/>
              </w:rPr>
              <w:t>盖章</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8B1638F">
            <w:pPr>
              <w:widowControl/>
              <w:spacing w:line="480" w:lineRule="exact"/>
              <w:jc w:val="left"/>
              <w:rPr>
                <w:kern w:val="0"/>
                <w:sz w:val="24"/>
              </w:rPr>
            </w:pPr>
          </w:p>
          <w:p w14:paraId="25A785E0">
            <w:pPr>
              <w:widowControl/>
              <w:spacing w:line="480" w:lineRule="exact"/>
              <w:ind w:firstLine="520" w:firstLineChars="200"/>
              <w:jc w:val="left"/>
              <w:rPr>
                <w:kern w:val="0"/>
                <w:sz w:val="24"/>
              </w:rPr>
            </w:pPr>
            <w:r>
              <w:rPr>
                <w:kern w:val="0"/>
                <w:sz w:val="24"/>
              </w:rPr>
              <w:t>单位公章：</w:t>
            </w:r>
          </w:p>
          <w:p w14:paraId="4F9AA1F9">
            <w:pPr>
              <w:widowControl/>
              <w:spacing w:line="480" w:lineRule="exact"/>
              <w:jc w:val="right"/>
              <w:rPr>
                <w:kern w:val="0"/>
                <w:sz w:val="24"/>
              </w:rPr>
            </w:pPr>
            <w:r>
              <w:rPr>
                <w:rFonts w:hint="eastAsia"/>
                <w:kern w:val="0"/>
                <w:sz w:val="24"/>
              </w:rPr>
              <w:t>年    月    日</w:t>
            </w:r>
          </w:p>
        </w:tc>
        <w:tc>
          <w:tcPr>
            <w:tcW w:w="1521" w:type="dxa"/>
            <w:tcBorders>
              <w:top w:val="single" w:color="auto" w:sz="4" w:space="0"/>
              <w:left w:val="single" w:color="auto" w:sz="4" w:space="0"/>
              <w:bottom w:val="single" w:color="auto" w:sz="4" w:space="0"/>
              <w:right w:val="single" w:color="auto" w:sz="4" w:space="0"/>
            </w:tcBorders>
            <w:vAlign w:val="center"/>
          </w:tcPr>
          <w:p w14:paraId="087C5695">
            <w:pPr>
              <w:widowControl/>
              <w:jc w:val="center"/>
              <w:rPr>
                <w:kern w:val="0"/>
                <w:sz w:val="24"/>
              </w:rPr>
            </w:pPr>
            <w:r>
              <w:rPr>
                <w:rFonts w:hint="eastAsia" w:eastAsia="黑体"/>
                <w:kern w:val="0"/>
                <w:sz w:val="24"/>
              </w:rPr>
              <w:t>个人签章</w:t>
            </w:r>
          </w:p>
        </w:tc>
        <w:tc>
          <w:tcPr>
            <w:tcW w:w="3156" w:type="dxa"/>
            <w:gridSpan w:val="3"/>
            <w:tcBorders>
              <w:top w:val="single" w:color="auto" w:sz="4" w:space="0"/>
              <w:left w:val="single" w:color="auto" w:sz="4" w:space="0"/>
              <w:bottom w:val="single" w:color="auto" w:sz="4" w:space="0"/>
              <w:right w:val="single" w:color="auto" w:sz="4" w:space="0"/>
            </w:tcBorders>
            <w:vAlign w:val="center"/>
          </w:tcPr>
          <w:p w14:paraId="47879B7B">
            <w:pPr>
              <w:widowControl/>
              <w:jc w:val="left"/>
              <w:rPr>
                <w:kern w:val="0"/>
                <w:sz w:val="24"/>
              </w:rPr>
            </w:pPr>
          </w:p>
          <w:p w14:paraId="7A369097">
            <w:pPr>
              <w:spacing w:line="480" w:lineRule="exact"/>
              <w:ind w:firstLine="260" w:firstLineChars="100"/>
              <w:jc w:val="left"/>
              <w:rPr>
                <w:kern w:val="0"/>
                <w:sz w:val="24"/>
              </w:rPr>
            </w:pPr>
            <w:r>
              <w:rPr>
                <w:rFonts w:hint="eastAsia"/>
                <w:kern w:val="0"/>
                <w:sz w:val="24"/>
              </w:rPr>
              <w:t>个人</w:t>
            </w:r>
            <w:r>
              <w:rPr>
                <w:kern w:val="0"/>
                <w:sz w:val="24"/>
              </w:rPr>
              <w:t>（签章）：</w:t>
            </w:r>
          </w:p>
          <w:p w14:paraId="2F51EBB0">
            <w:pPr>
              <w:spacing w:line="480" w:lineRule="exact"/>
              <w:jc w:val="right"/>
              <w:rPr>
                <w:kern w:val="0"/>
                <w:sz w:val="24"/>
              </w:rPr>
            </w:pPr>
            <w:r>
              <w:rPr>
                <w:rFonts w:hint="eastAsia"/>
                <w:kern w:val="0"/>
                <w:sz w:val="24"/>
              </w:rPr>
              <w:t>年    月    日</w:t>
            </w:r>
          </w:p>
        </w:tc>
      </w:tr>
      <w:tr w14:paraId="76606FE3">
        <w:tblPrEx>
          <w:tblCellMar>
            <w:top w:w="0" w:type="dxa"/>
            <w:left w:w="108" w:type="dxa"/>
            <w:bottom w:w="0" w:type="dxa"/>
            <w:right w:w="108" w:type="dxa"/>
          </w:tblCellMar>
        </w:tblPrEx>
        <w:trPr>
          <w:trHeight w:val="2927" w:hRule="atLeast"/>
          <w:jc w:val="center"/>
        </w:trPr>
        <w:tc>
          <w:tcPr>
            <w:tcW w:w="1643" w:type="dxa"/>
            <w:tcBorders>
              <w:top w:val="single" w:color="auto" w:sz="4" w:space="0"/>
              <w:left w:val="single" w:color="auto" w:sz="4" w:space="0"/>
              <w:bottom w:val="nil"/>
              <w:right w:val="single" w:color="000000" w:sz="4" w:space="0"/>
            </w:tcBorders>
            <w:vAlign w:val="center"/>
          </w:tcPr>
          <w:p w14:paraId="37FFAC3B">
            <w:pPr>
              <w:widowControl/>
              <w:spacing w:line="480" w:lineRule="exact"/>
              <w:jc w:val="center"/>
              <w:rPr>
                <w:rFonts w:eastAsia="黑体"/>
                <w:kern w:val="0"/>
                <w:sz w:val="24"/>
              </w:rPr>
            </w:pPr>
            <w:r>
              <w:rPr>
                <w:rFonts w:eastAsia="黑体"/>
                <w:kern w:val="0"/>
                <w:sz w:val="24"/>
              </w:rPr>
              <w:t>推荐单位</w:t>
            </w:r>
          </w:p>
          <w:p w14:paraId="0685975F">
            <w:pPr>
              <w:widowControl/>
              <w:spacing w:line="480" w:lineRule="exact"/>
              <w:jc w:val="center"/>
              <w:rPr>
                <w:rFonts w:eastAsia="黑体"/>
                <w:kern w:val="0"/>
                <w:sz w:val="24"/>
              </w:rPr>
            </w:pPr>
            <w:r>
              <w:rPr>
                <w:rFonts w:eastAsia="黑体"/>
                <w:kern w:val="0"/>
                <w:sz w:val="24"/>
              </w:rPr>
              <w:t>意见</w:t>
            </w:r>
          </w:p>
        </w:tc>
        <w:tc>
          <w:tcPr>
            <w:tcW w:w="7654" w:type="dxa"/>
            <w:gridSpan w:val="6"/>
            <w:tcBorders>
              <w:top w:val="single" w:color="auto" w:sz="4" w:space="0"/>
              <w:left w:val="single" w:color="auto" w:sz="4" w:space="0"/>
              <w:bottom w:val="single" w:color="auto" w:sz="4" w:space="0"/>
              <w:right w:val="single" w:color="auto" w:sz="4" w:space="0"/>
            </w:tcBorders>
            <w:vAlign w:val="center"/>
          </w:tcPr>
          <w:p w14:paraId="61B29F95">
            <w:pPr>
              <w:widowControl/>
              <w:spacing w:line="480" w:lineRule="exact"/>
              <w:ind w:left="260" w:hanging="260" w:hangingChars="100"/>
              <w:jc w:val="left"/>
              <w:rPr>
                <w:kern w:val="0"/>
                <w:sz w:val="24"/>
              </w:rPr>
            </w:pPr>
          </w:p>
          <w:p w14:paraId="16CFBAAB">
            <w:pPr>
              <w:widowControl/>
              <w:spacing w:line="480" w:lineRule="exact"/>
              <w:jc w:val="left"/>
              <w:rPr>
                <w:kern w:val="0"/>
                <w:sz w:val="24"/>
              </w:rPr>
            </w:pPr>
          </w:p>
          <w:p w14:paraId="3D477543">
            <w:pPr>
              <w:widowControl/>
              <w:spacing w:line="480" w:lineRule="exact"/>
              <w:ind w:right="520" w:firstLine="3900" w:firstLineChars="1500"/>
              <w:rPr>
                <w:kern w:val="0"/>
                <w:sz w:val="24"/>
              </w:rPr>
            </w:pPr>
            <w:r>
              <w:rPr>
                <w:kern w:val="0"/>
                <w:sz w:val="24"/>
              </w:rPr>
              <w:t>公章（推荐单位）</w:t>
            </w:r>
            <w:r>
              <w:rPr>
                <w:rFonts w:hint="eastAsia"/>
                <w:kern w:val="0"/>
                <w:sz w:val="24"/>
              </w:rPr>
              <w:t>：</w:t>
            </w:r>
          </w:p>
          <w:p w14:paraId="01198A1C">
            <w:pPr>
              <w:widowControl/>
              <w:spacing w:line="480" w:lineRule="exact"/>
              <w:jc w:val="center"/>
              <w:rPr>
                <w:kern w:val="0"/>
                <w:sz w:val="24"/>
              </w:rPr>
            </w:pPr>
            <w:r>
              <w:rPr>
                <w:rFonts w:hint="eastAsia"/>
                <w:kern w:val="0"/>
                <w:sz w:val="24"/>
                <w:lang w:val="en-US" w:eastAsia="zh-CN"/>
              </w:rPr>
              <w:t xml:space="preserve">                            </w:t>
            </w:r>
            <w:r>
              <w:rPr>
                <w:rFonts w:hint="eastAsia"/>
                <w:kern w:val="0"/>
                <w:sz w:val="24"/>
              </w:rPr>
              <w:t>年    月    日</w:t>
            </w:r>
          </w:p>
        </w:tc>
      </w:tr>
      <w:tr w14:paraId="36C3D30C">
        <w:tblPrEx>
          <w:tblCellMar>
            <w:top w:w="0" w:type="dxa"/>
            <w:left w:w="108" w:type="dxa"/>
            <w:bottom w:w="0" w:type="dxa"/>
            <w:right w:w="108" w:type="dxa"/>
          </w:tblCellMar>
        </w:tblPrEx>
        <w:trPr>
          <w:trHeight w:val="2953" w:hRule="atLeast"/>
          <w:jc w:val="center"/>
        </w:trPr>
        <w:tc>
          <w:tcPr>
            <w:tcW w:w="1643" w:type="dxa"/>
            <w:tcBorders>
              <w:top w:val="single" w:color="auto" w:sz="4" w:space="0"/>
              <w:left w:val="single" w:color="auto" w:sz="4" w:space="0"/>
              <w:bottom w:val="single" w:color="auto" w:sz="4" w:space="0"/>
              <w:right w:val="single" w:color="000000" w:sz="4" w:space="0"/>
            </w:tcBorders>
            <w:vAlign w:val="center"/>
          </w:tcPr>
          <w:p w14:paraId="1C7804F0">
            <w:pPr>
              <w:widowControl/>
              <w:spacing w:line="480" w:lineRule="exact"/>
              <w:jc w:val="center"/>
              <w:rPr>
                <w:rFonts w:eastAsia="黑体"/>
                <w:kern w:val="0"/>
                <w:sz w:val="24"/>
              </w:rPr>
            </w:pPr>
            <w:r>
              <w:rPr>
                <w:rFonts w:eastAsia="黑体"/>
                <w:kern w:val="0"/>
                <w:sz w:val="24"/>
              </w:rPr>
              <w:t>评审委员会意见</w:t>
            </w:r>
          </w:p>
        </w:tc>
        <w:tc>
          <w:tcPr>
            <w:tcW w:w="7654" w:type="dxa"/>
            <w:gridSpan w:val="6"/>
            <w:tcBorders>
              <w:top w:val="single" w:color="auto" w:sz="4" w:space="0"/>
              <w:left w:val="single" w:color="auto" w:sz="4" w:space="0"/>
              <w:bottom w:val="single" w:color="auto" w:sz="4" w:space="0"/>
              <w:right w:val="single" w:color="auto" w:sz="4" w:space="0"/>
            </w:tcBorders>
            <w:vAlign w:val="center"/>
          </w:tcPr>
          <w:p w14:paraId="456C1C39">
            <w:pPr>
              <w:widowControl/>
              <w:spacing w:line="480" w:lineRule="exact"/>
              <w:jc w:val="left"/>
              <w:rPr>
                <w:kern w:val="0"/>
                <w:sz w:val="24"/>
              </w:rPr>
            </w:pPr>
          </w:p>
          <w:p w14:paraId="6978E1C3">
            <w:pPr>
              <w:widowControl/>
              <w:spacing w:line="480" w:lineRule="exact"/>
              <w:jc w:val="left"/>
              <w:rPr>
                <w:kern w:val="0"/>
                <w:sz w:val="24"/>
              </w:rPr>
            </w:pPr>
          </w:p>
          <w:p w14:paraId="7AADCA9F">
            <w:pPr>
              <w:widowControl/>
              <w:spacing w:line="480" w:lineRule="exact"/>
              <w:ind w:right="600" w:firstLine="3900" w:firstLineChars="1500"/>
              <w:jc w:val="left"/>
              <w:rPr>
                <w:kern w:val="0"/>
                <w:sz w:val="24"/>
              </w:rPr>
            </w:pPr>
            <w:r>
              <w:rPr>
                <w:rFonts w:hint="eastAsia"/>
                <w:kern w:val="0"/>
                <w:sz w:val="24"/>
              </w:rPr>
              <w:t>负责人（签字）：</w:t>
            </w:r>
          </w:p>
          <w:p w14:paraId="46785D7B">
            <w:pPr>
              <w:widowControl/>
              <w:spacing w:line="480" w:lineRule="exact"/>
              <w:jc w:val="left"/>
              <w:rPr>
                <w:kern w:val="0"/>
                <w:sz w:val="24"/>
              </w:rPr>
            </w:pPr>
            <w:r>
              <w:rPr>
                <w:rFonts w:hint="eastAsia"/>
                <w:kern w:val="0"/>
                <w:sz w:val="24"/>
              </w:rPr>
              <w:t xml:space="preserve">                                    年    月    日</w:t>
            </w:r>
          </w:p>
        </w:tc>
      </w:tr>
      <w:tr w14:paraId="4F51E6A7">
        <w:tblPrEx>
          <w:tblCellMar>
            <w:top w:w="0" w:type="dxa"/>
            <w:left w:w="108" w:type="dxa"/>
            <w:bottom w:w="0" w:type="dxa"/>
            <w:right w:w="108" w:type="dxa"/>
          </w:tblCellMar>
        </w:tblPrEx>
        <w:trPr>
          <w:wAfter w:w="0" w:type="auto"/>
          <w:trHeight w:val="3230" w:hRule="atLeast"/>
          <w:jc w:val="center"/>
        </w:trPr>
        <w:tc>
          <w:tcPr>
            <w:tcW w:w="1643" w:type="dxa"/>
            <w:tcBorders>
              <w:top w:val="single" w:color="auto" w:sz="4" w:space="0"/>
              <w:left w:val="single" w:color="auto" w:sz="4" w:space="0"/>
              <w:bottom w:val="single" w:color="auto" w:sz="4" w:space="0"/>
              <w:right w:val="single" w:color="000000" w:sz="4" w:space="0"/>
            </w:tcBorders>
            <w:vAlign w:val="center"/>
          </w:tcPr>
          <w:p w14:paraId="79519054">
            <w:pPr>
              <w:widowControl/>
              <w:spacing w:line="480" w:lineRule="exact"/>
              <w:jc w:val="center"/>
              <w:rPr>
                <w:rFonts w:eastAsia="黑体"/>
                <w:kern w:val="0"/>
                <w:sz w:val="24"/>
              </w:rPr>
            </w:pPr>
            <w:r>
              <w:rPr>
                <w:rFonts w:eastAsia="黑体"/>
                <w:kern w:val="0"/>
                <w:sz w:val="24"/>
              </w:rPr>
              <w:t>县委宣传部意见</w:t>
            </w:r>
          </w:p>
        </w:tc>
        <w:tc>
          <w:tcPr>
            <w:tcW w:w="7654" w:type="dxa"/>
            <w:gridSpan w:val="6"/>
            <w:tcBorders>
              <w:top w:val="single" w:color="auto" w:sz="4" w:space="0"/>
              <w:left w:val="single" w:color="auto" w:sz="4" w:space="0"/>
              <w:bottom w:val="single" w:color="auto" w:sz="4" w:space="0"/>
              <w:right w:val="single" w:color="auto" w:sz="4" w:space="0"/>
            </w:tcBorders>
            <w:vAlign w:val="center"/>
          </w:tcPr>
          <w:p w14:paraId="46384FB2">
            <w:pPr>
              <w:widowControl/>
              <w:spacing w:line="480" w:lineRule="exact"/>
              <w:jc w:val="center"/>
              <w:rPr>
                <w:kern w:val="0"/>
                <w:sz w:val="24"/>
              </w:rPr>
            </w:pPr>
          </w:p>
          <w:p w14:paraId="6C4605D8">
            <w:pPr>
              <w:widowControl/>
              <w:spacing w:line="480" w:lineRule="exact"/>
              <w:jc w:val="center"/>
              <w:rPr>
                <w:kern w:val="0"/>
                <w:sz w:val="24"/>
              </w:rPr>
            </w:pPr>
          </w:p>
          <w:p w14:paraId="28A388C4">
            <w:pPr>
              <w:widowControl/>
              <w:wordWrap w:val="0"/>
              <w:spacing w:line="480" w:lineRule="exact"/>
              <w:jc w:val="right"/>
              <w:rPr>
                <w:kern w:val="0"/>
                <w:sz w:val="24"/>
              </w:rPr>
            </w:pPr>
          </w:p>
          <w:p w14:paraId="49323F96">
            <w:pPr>
              <w:widowControl/>
              <w:spacing w:line="480" w:lineRule="exact"/>
              <w:jc w:val="right"/>
              <w:rPr>
                <w:kern w:val="0"/>
                <w:sz w:val="24"/>
              </w:rPr>
            </w:pPr>
          </w:p>
          <w:p w14:paraId="387A43CC">
            <w:pPr>
              <w:widowControl/>
              <w:spacing w:line="480" w:lineRule="exact"/>
              <w:ind w:firstLine="3900" w:firstLineChars="1500"/>
              <w:jc w:val="left"/>
              <w:rPr>
                <w:kern w:val="0"/>
                <w:sz w:val="24"/>
              </w:rPr>
            </w:pPr>
            <w:r>
              <w:rPr>
                <w:rFonts w:hint="eastAsia"/>
                <w:kern w:val="0"/>
                <w:sz w:val="24"/>
              </w:rPr>
              <w:t>公章：</w:t>
            </w:r>
          </w:p>
          <w:p w14:paraId="2649F48B">
            <w:pPr>
              <w:widowControl/>
              <w:spacing w:line="480" w:lineRule="exact"/>
              <w:ind w:firstLine="4680" w:firstLineChars="1800"/>
              <w:jc w:val="both"/>
              <w:rPr>
                <w:kern w:val="0"/>
                <w:sz w:val="24"/>
              </w:rPr>
            </w:pPr>
            <w:r>
              <w:rPr>
                <w:rFonts w:hint="eastAsia"/>
                <w:kern w:val="0"/>
                <w:sz w:val="24"/>
              </w:rPr>
              <w:t>年    月    日</w:t>
            </w:r>
          </w:p>
        </w:tc>
      </w:tr>
    </w:tbl>
    <w:p w14:paraId="17B7DBA5">
      <w:pPr>
        <w:pStyle w:val="16"/>
        <w:keepNext w:val="0"/>
        <w:keepLines w:val="0"/>
        <w:pageBreakBefore w:val="0"/>
        <w:widowControl w:val="0"/>
        <w:kinsoku/>
        <w:wordWrap/>
        <w:overflowPunct w:val="0"/>
        <w:topLinePunct w:val="0"/>
        <w:autoSpaceDE/>
        <w:autoSpaceDN w:val="0"/>
        <w:bidi w:val="0"/>
        <w:adjustRightInd/>
        <w:snapToGrid/>
        <w:spacing w:line="560" w:lineRule="exact"/>
        <w:ind w:firstLine="600" w:firstLineChars="200"/>
        <w:textAlignment w:val="auto"/>
        <w:rPr>
          <w:rFonts w:hint="eastAsia" w:ascii="楷体_GB2312" w:hAnsi="楷体_GB2312" w:eastAsia="楷体_GB2312" w:cs="楷体_GB2312"/>
          <w:color w:val="000000"/>
          <w:sz w:val="28"/>
          <w:szCs w:val="28"/>
          <w:lang w:eastAsia="zh-CN"/>
        </w:rPr>
      </w:pPr>
    </w:p>
    <w:p w14:paraId="3B13800B">
      <w:pPr>
        <w:pStyle w:val="16"/>
        <w:keepNext w:val="0"/>
        <w:keepLines w:val="0"/>
        <w:pageBreakBefore w:val="0"/>
        <w:widowControl w:val="0"/>
        <w:kinsoku/>
        <w:wordWrap/>
        <w:overflowPunct w:val="0"/>
        <w:topLinePunct w:val="0"/>
        <w:autoSpaceDE/>
        <w:autoSpaceDN w:val="0"/>
        <w:bidi w:val="0"/>
        <w:adjustRightInd/>
        <w:snapToGrid/>
        <w:spacing w:line="560" w:lineRule="exact"/>
        <w:ind w:firstLine="600" w:firstLineChars="200"/>
        <w:textAlignment w:val="auto"/>
        <w:rPr>
          <w:rFonts w:hint="eastAsia" w:ascii="楷体_GB2312" w:hAnsi="楷体_GB2312" w:eastAsia="楷体_GB2312" w:cs="楷体_GB2312"/>
          <w:color w:val="000000"/>
          <w:sz w:val="28"/>
          <w:szCs w:val="28"/>
          <w:lang w:eastAsia="zh-CN"/>
        </w:rPr>
      </w:pPr>
    </w:p>
    <w:p w14:paraId="31540A26">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kern w:val="0"/>
          <w:szCs w:val="32"/>
        </w:rPr>
      </w:pPr>
      <w:r>
        <w:rPr>
          <w:rFonts w:ascii="黑体" w:hAnsi="黑体" w:eastAsia="黑体"/>
          <w:kern w:val="0"/>
          <w:szCs w:val="32"/>
        </w:rPr>
        <w:t>附件</w:t>
      </w:r>
      <w:r>
        <w:rPr>
          <w:rFonts w:hint="eastAsia" w:ascii="黑体" w:hAnsi="黑体" w:eastAsia="黑体"/>
          <w:kern w:val="0"/>
          <w:szCs w:val="32"/>
        </w:rPr>
        <w:t>2</w:t>
      </w:r>
    </w:p>
    <w:p w14:paraId="3119F49D">
      <w:pPr>
        <w:keepNext w:val="0"/>
        <w:keepLines w:val="0"/>
        <w:pageBreakBefore w:val="0"/>
        <w:widowControl w:val="0"/>
        <w:kinsoku/>
        <w:wordWrap/>
        <w:overflowPunct/>
        <w:topLinePunct w:val="0"/>
        <w:autoSpaceDE/>
        <w:autoSpaceDN/>
        <w:bidi w:val="0"/>
        <w:adjustRightInd/>
        <w:snapToGrid/>
        <w:spacing w:line="500" w:lineRule="exact"/>
        <w:textAlignment w:val="auto"/>
        <w:rPr>
          <w:kern w:val="0"/>
          <w:szCs w:val="32"/>
        </w:rPr>
      </w:pPr>
    </w:p>
    <w:p w14:paraId="1A7DA6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方正小标宋简体"/>
          <w:spacing w:val="-8"/>
          <w:kern w:val="0"/>
          <w:sz w:val="44"/>
          <w:szCs w:val="44"/>
        </w:rPr>
      </w:pPr>
      <w:r>
        <w:rPr>
          <w:rFonts w:eastAsia="方正小标宋简体"/>
          <w:spacing w:val="-8"/>
          <w:kern w:val="0"/>
          <w:sz w:val="44"/>
          <w:szCs w:val="44"/>
        </w:rPr>
        <w:t>项目申报承诺书</w:t>
      </w:r>
    </w:p>
    <w:p w14:paraId="2AFEAF51">
      <w:pPr>
        <w:keepNext w:val="0"/>
        <w:keepLines w:val="0"/>
        <w:pageBreakBefore w:val="0"/>
        <w:widowControl w:val="0"/>
        <w:kinsoku/>
        <w:wordWrap/>
        <w:overflowPunct/>
        <w:topLinePunct w:val="0"/>
        <w:autoSpaceDE/>
        <w:autoSpaceDN/>
        <w:bidi w:val="0"/>
        <w:adjustRightInd/>
        <w:snapToGrid/>
        <w:spacing w:line="500" w:lineRule="exact"/>
        <w:textAlignment w:val="auto"/>
        <w:rPr>
          <w:kern w:val="0"/>
          <w:szCs w:val="32"/>
        </w:rPr>
      </w:pPr>
    </w:p>
    <w:p w14:paraId="229CE417">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kern w:val="0"/>
          <w:szCs w:val="32"/>
        </w:rPr>
      </w:pPr>
      <w:r>
        <w:rPr>
          <w:kern w:val="0"/>
          <w:szCs w:val="32"/>
        </w:rPr>
        <w:t>本人（单位）承诺遵守</w:t>
      </w:r>
      <w:r>
        <w:rPr>
          <w:szCs w:val="32"/>
        </w:rPr>
        <w:t>《</w:t>
      </w:r>
      <w:r>
        <w:rPr>
          <w:rFonts w:hint="eastAsia"/>
          <w:szCs w:val="32"/>
        </w:rPr>
        <w:t>安溪县</w:t>
      </w:r>
      <w:r>
        <w:rPr>
          <w:szCs w:val="32"/>
        </w:rPr>
        <w:t>文艺社科发展基金资助管理办法》</w:t>
      </w:r>
      <w:r>
        <w:rPr>
          <w:kern w:val="0"/>
          <w:szCs w:val="32"/>
        </w:rPr>
        <w:t>等相关文件规定，并自愿作出以下声明：</w:t>
      </w:r>
    </w:p>
    <w:p w14:paraId="54DFDC34">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1．本人（单位）对本申报材料的合法性、真实性负责。如有虚假，本人（单位）依法承担相应的法律责任。</w:t>
      </w:r>
    </w:p>
    <w:p w14:paraId="052FAF96">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2．本人（单位）承诺：项目获得基金支持后，严格按照有关规定和核准的用途（范围）使用资金。如发生截留、挤占、挪用以及其它违反规定使用基金的情况，本人（单位）及相关责任人依法承担相应的法律责任。</w:t>
      </w:r>
    </w:p>
    <w:p w14:paraId="5C771942">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3．本人（单位）承诺按照申报时订立的进度安排抓好项目实施，自觉接受宣传部门、财政部门、审计部门及主管部门等的监督检查。</w:t>
      </w:r>
    </w:p>
    <w:p w14:paraId="33D9D924">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4．本人（单位）承诺无下列情形：</w:t>
      </w:r>
    </w:p>
    <w:p w14:paraId="356D7A82">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（1）申报项目存在知识产权争议或其他重大法律纠纷；</w:t>
      </w:r>
    </w:p>
    <w:p w14:paraId="5ED97CEF">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（2）违法行为被执法部门处罚未满2年；</w:t>
      </w:r>
    </w:p>
    <w:p w14:paraId="003D2B80">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（3）因违法行为被禁止申报财政专项资金。</w:t>
      </w:r>
    </w:p>
    <w:p w14:paraId="03BFABED">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rFonts w:hint="eastAsia" w:ascii="仿宋_GB2312"/>
          <w:kern w:val="0"/>
          <w:szCs w:val="32"/>
        </w:rPr>
        <w:t>特此承诺。</w:t>
      </w:r>
    </w:p>
    <w:p w14:paraId="4FDEF3AF">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p>
    <w:p w14:paraId="4CDCB1A7">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ascii="仿宋_GB2312"/>
          <w:kern w:val="0"/>
          <w:szCs w:val="32"/>
        </w:rPr>
      </w:pPr>
      <w:r>
        <w:rPr>
          <w:kern w:val="0"/>
          <w:szCs w:val="32"/>
        </w:rPr>
        <w:t xml:space="preserve"> </w:t>
      </w:r>
      <w:r>
        <w:rPr>
          <w:rFonts w:hint="eastAsia"/>
          <w:kern w:val="0"/>
          <w:szCs w:val="32"/>
        </w:rPr>
        <w:t xml:space="preserve"> </w:t>
      </w:r>
      <w:r>
        <w:rPr>
          <w:kern w:val="0"/>
          <w:szCs w:val="32"/>
        </w:rPr>
        <w:t>联系电话：</w:t>
      </w:r>
    </w:p>
    <w:p w14:paraId="5BB334C8">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kern w:val="0"/>
          <w:szCs w:val="32"/>
        </w:rPr>
      </w:pPr>
      <w:r>
        <w:rPr>
          <w:kern w:val="0"/>
          <w:szCs w:val="32"/>
        </w:rPr>
        <w:t xml:space="preserve">              本人（单位）（签字</w:t>
      </w:r>
      <w:r>
        <w:rPr>
          <w:rFonts w:hint="eastAsia"/>
          <w:kern w:val="0"/>
          <w:szCs w:val="32"/>
        </w:rPr>
        <w:t>或</w:t>
      </w:r>
      <w:r>
        <w:rPr>
          <w:kern w:val="0"/>
          <w:szCs w:val="32"/>
        </w:rPr>
        <w:t>盖章）：</w:t>
      </w:r>
    </w:p>
    <w:p w14:paraId="5CA8708B">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kern w:val="0"/>
          <w:szCs w:val="32"/>
        </w:rPr>
      </w:pPr>
      <w:r>
        <w:rPr>
          <w:kern w:val="0"/>
          <w:szCs w:val="32"/>
        </w:rPr>
        <w:t xml:space="preserve">       </w:t>
      </w:r>
      <w:r>
        <w:rPr>
          <w:rFonts w:hint="eastAsia"/>
          <w:kern w:val="0"/>
          <w:szCs w:val="32"/>
        </w:rPr>
        <w:t xml:space="preserve">                       </w:t>
      </w:r>
      <w:r>
        <w:rPr>
          <w:kern w:val="0"/>
          <w:szCs w:val="32"/>
        </w:rPr>
        <w:t>年    月    日</w:t>
      </w:r>
    </w:p>
    <w:p w14:paraId="5B00F3EA">
      <w:pPr>
        <w:rPr>
          <w:rFonts w:hint="eastAsia" w:ascii="黑体" w:hAnsi="黑体" w:eastAsia="黑体"/>
          <w:kern w:val="0"/>
          <w:szCs w:val="32"/>
        </w:rPr>
      </w:pPr>
    </w:p>
    <w:p w14:paraId="539512A5">
      <w:pPr>
        <w:rPr>
          <w:rFonts w:ascii="黑体" w:hAnsi="黑体" w:eastAsia="黑体"/>
          <w:kern w:val="0"/>
          <w:szCs w:val="32"/>
        </w:rPr>
      </w:pPr>
      <w:r>
        <w:rPr>
          <w:rFonts w:hint="eastAsia" w:ascii="黑体" w:hAnsi="黑体" w:eastAsia="黑体"/>
          <w:kern w:val="0"/>
          <w:szCs w:val="32"/>
        </w:rPr>
        <w:t>附件3</w:t>
      </w:r>
    </w:p>
    <w:p w14:paraId="206B5B40">
      <w:pPr>
        <w:spacing w:line="500" w:lineRule="exact"/>
        <w:jc w:val="center"/>
        <w:rPr>
          <w:rFonts w:ascii="仿宋_GB2312"/>
        </w:rPr>
      </w:pPr>
      <w:r>
        <w:rPr>
          <w:rFonts w:hint="eastAsia" w:eastAsia="方正小标宋简体"/>
          <w:spacing w:val="-8"/>
          <w:kern w:val="0"/>
          <w:sz w:val="44"/>
          <w:szCs w:val="44"/>
        </w:rPr>
        <w:t>佐证材料要求</w:t>
      </w:r>
    </w:p>
    <w:p w14:paraId="6BB6157B">
      <w:pPr>
        <w:pStyle w:val="16"/>
        <w:overflowPunct w:val="0"/>
        <w:autoSpaceDN w:val="0"/>
        <w:spacing w:line="540" w:lineRule="exact"/>
        <w:ind w:firstLine="680" w:firstLineChars="200"/>
        <w:rPr>
          <w:rFonts w:ascii="黑体" w:hAnsi="黑体" w:eastAsia="黑体"/>
        </w:rPr>
      </w:pPr>
      <w:r>
        <w:rPr>
          <w:rFonts w:hint="eastAsia" w:ascii="黑体" w:hAnsi="黑体" w:eastAsia="黑体"/>
        </w:rPr>
        <w:t>已完成项目：</w:t>
      </w:r>
    </w:p>
    <w:tbl>
      <w:tblPr>
        <w:tblStyle w:val="8"/>
        <w:tblW w:w="832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998"/>
        <w:gridCol w:w="4764"/>
      </w:tblGrid>
      <w:tr w14:paraId="55FB1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458FE235">
            <w:pPr>
              <w:pStyle w:val="16"/>
              <w:overflowPunct w:val="0"/>
              <w:autoSpaceDN w:val="0"/>
              <w:spacing w:line="540" w:lineRule="exact"/>
              <w:rPr>
                <w:rFonts w:ascii="仿宋_GB2312"/>
              </w:rPr>
            </w:pPr>
          </w:p>
        </w:tc>
        <w:tc>
          <w:tcPr>
            <w:tcW w:w="2998" w:type="dxa"/>
          </w:tcPr>
          <w:p w14:paraId="093058C7">
            <w:pPr>
              <w:pStyle w:val="16"/>
              <w:overflowPunct w:val="0"/>
              <w:autoSpaceDN w:val="0"/>
              <w:spacing w:line="540" w:lineRule="exact"/>
              <w:jc w:val="center"/>
              <w:rPr>
                <w:rFonts w:ascii="黑体" w:hAnsi="黑体" w:eastAsia="黑体"/>
              </w:rPr>
            </w:pPr>
            <w:r>
              <w:rPr>
                <w:rFonts w:ascii="黑体" w:hAnsi="黑体" w:eastAsia="黑体"/>
              </w:rPr>
              <w:t>项目类别</w:t>
            </w:r>
          </w:p>
        </w:tc>
        <w:tc>
          <w:tcPr>
            <w:tcW w:w="4764" w:type="dxa"/>
          </w:tcPr>
          <w:p w14:paraId="15A35FAE">
            <w:pPr>
              <w:pStyle w:val="16"/>
              <w:overflowPunct w:val="0"/>
              <w:autoSpaceDN w:val="0"/>
              <w:spacing w:line="540" w:lineRule="exact"/>
              <w:jc w:val="center"/>
              <w:rPr>
                <w:rFonts w:ascii="黑体" w:hAnsi="黑体" w:eastAsia="黑体"/>
              </w:rPr>
            </w:pPr>
            <w:r>
              <w:rPr>
                <w:rFonts w:ascii="黑体" w:hAnsi="黑体" w:eastAsia="黑体"/>
              </w:rPr>
              <w:t>提交材料</w:t>
            </w:r>
          </w:p>
        </w:tc>
      </w:tr>
      <w:tr w14:paraId="32B87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vAlign w:val="center"/>
          </w:tcPr>
          <w:p w14:paraId="218D5837">
            <w:pPr>
              <w:pStyle w:val="16"/>
              <w:overflowPunct w:val="0"/>
              <w:autoSpaceDN w:val="0"/>
              <w:spacing w:line="500" w:lineRule="exact"/>
              <w:jc w:val="center"/>
              <w:rPr>
                <w:rFonts w:ascii="仿宋_GB2312"/>
                <w:szCs w:val="32"/>
              </w:rPr>
            </w:pPr>
            <w:r>
              <w:rPr>
                <w:rFonts w:ascii="仿宋_GB2312"/>
                <w:szCs w:val="32"/>
              </w:rPr>
              <w:t>文学艺术创作项目</w:t>
            </w:r>
          </w:p>
        </w:tc>
        <w:tc>
          <w:tcPr>
            <w:tcW w:w="2998" w:type="dxa"/>
            <w:vAlign w:val="center"/>
          </w:tcPr>
          <w:p w14:paraId="732B14F4">
            <w:pPr>
              <w:pStyle w:val="16"/>
              <w:overflowPunct w:val="0"/>
              <w:autoSpaceDN w:val="0"/>
              <w:spacing w:line="500" w:lineRule="exact"/>
              <w:jc w:val="left"/>
              <w:rPr>
                <w:rFonts w:hint="eastAsia" w:ascii="仿宋_GB2312" w:eastAsia="仿宋_GB2312"/>
                <w:szCs w:val="32"/>
                <w:lang w:eastAsia="zh-CN"/>
              </w:rPr>
            </w:pPr>
            <w:r>
              <w:rPr>
                <w:rFonts w:hint="eastAsia" w:ascii="仿宋_GB2312"/>
                <w:szCs w:val="32"/>
              </w:rPr>
              <w:t>文学创作和文艺评论</w:t>
            </w:r>
            <w:r>
              <w:rPr>
                <w:rFonts w:hint="eastAsia" w:ascii="仿宋_GB2312"/>
                <w:szCs w:val="32"/>
                <w:lang w:eastAsia="zh-CN"/>
              </w:rPr>
              <w:t>（专著）</w:t>
            </w:r>
          </w:p>
        </w:tc>
        <w:tc>
          <w:tcPr>
            <w:tcW w:w="4764" w:type="dxa"/>
            <w:vAlign w:val="center"/>
          </w:tcPr>
          <w:p w14:paraId="5AC8D342">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hint="eastAsia" w:ascii="仿宋_GB2312" w:eastAsia="仿宋_GB2312"/>
                <w:szCs w:val="32"/>
                <w:lang w:eastAsia="zh-CN"/>
              </w:rPr>
            </w:pPr>
            <w:r>
              <w:rPr>
                <w:rFonts w:hint="eastAsia" w:ascii="仿宋_GB2312"/>
                <w:szCs w:val="32"/>
              </w:rPr>
              <w:t>1000字以上的内容介绍，以及项目样本5册</w:t>
            </w:r>
            <w:r>
              <w:rPr>
                <w:rFonts w:hint="eastAsia" w:ascii="仿宋_GB2312"/>
                <w:szCs w:val="32"/>
                <w:lang w:eastAsia="zh-CN"/>
              </w:rPr>
              <w:t>（中国大陆正式出版社独立书号、独立</w:t>
            </w:r>
            <w:r>
              <w:rPr>
                <w:rFonts w:hint="eastAsia" w:ascii="仿宋_GB2312"/>
                <w:szCs w:val="32"/>
                <w:lang w:val="en-US" w:eastAsia="zh-CN"/>
              </w:rPr>
              <w:t>cip数据核（字）</w:t>
            </w:r>
            <w:r>
              <w:rPr>
                <w:rFonts w:hint="eastAsia" w:ascii="仿宋_GB2312"/>
                <w:szCs w:val="32"/>
                <w:lang w:eastAsia="zh-CN"/>
              </w:rPr>
              <w:t>）</w:t>
            </w:r>
          </w:p>
        </w:tc>
      </w:tr>
      <w:tr w14:paraId="66FEEC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4221BA27">
            <w:pPr>
              <w:pStyle w:val="16"/>
              <w:overflowPunct w:val="0"/>
              <w:autoSpaceDN w:val="0"/>
              <w:spacing w:line="500" w:lineRule="exact"/>
              <w:jc w:val="center"/>
              <w:rPr>
                <w:rFonts w:ascii="仿宋_GB2312"/>
                <w:szCs w:val="32"/>
              </w:rPr>
            </w:pPr>
          </w:p>
        </w:tc>
        <w:tc>
          <w:tcPr>
            <w:tcW w:w="2998" w:type="dxa"/>
            <w:vAlign w:val="center"/>
          </w:tcPr>
          <w:p w14:paraId="39CE7BC7">
            <w:pPr>
              <w:pStyle w:val="16"/>
              <w:overflowPunct w:val="0"/>
              <w:autoSpaceDN w:val="0"/>
              <w:spacing w:line="500" w:lineRule="exact"/>
              <w:jc w:val="left"/>
              <w:rPr>
                <w:rFonts w:ascii="仿宋_GB2312"/>
                <w:szCs w:val="32"/>
              </w:rPr>
            </w:pPr>
            <w:r>
              <w:rPr>
                <w:rFonts w:hint="eastAsia" w:ascii="仿宋_GB2312"/>
                <w:szCs w:val="32"/>
              </w:rPr>
              <w:t>影视艺术创作</w:t>
            </w:r>
          </w:p>
        </w:tc>
        <w:tc>
          <w:tcPr>
            <w:tcW w:w="4764" w:type="dxa"/>
            <w:vAlign w:val="center"/>
          </w:tcPr>
          <w:p w14:paraId="282C83D9">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hint="eastAsia" w:ascii="仿宋_GB2312" w:eastAsia="仿宋_GB2312"/>
                <w:szCs w:val="32"/>
                <w:lang w:eastAsia="zh-CN"/>
              </w:rPr>
            </w:pPr>
            <w:r>
              <w:rPr>
                <w:rFonts w:hint="eastAsia" w:ascii="仿宋_GB2312"/>
                <w:szCs w:val="32"/>
              </w:rPr>
              <w:t>1000字以上的内容介绍，创作剧本及成品</w:t>
            </w:r>
            <w:r>
              <w:rPr>
                <w:rFonts w:hint="eastAsia" w:ascii="仿宋_GB2312"/>
                <w:szCs w:val="32"/>
                <w:lang w:eastAsia="zh-CN"/>
              </w:rPr>
              <w:t>，获奖、入展等相关资料</w:t>
            </w:r>
          </w:p>
        </w:tc>
      </w:tr>
      <w:tr w14:paraId="6C9B6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634EBB80">
            <w:pPr>
              <w:pStyle w:val="16"/>
              <w:overflowPunct w:val="0"/>
              <w:autoSpaceDN w:val="0"/>
              <w:spacing w:line="500" w:lineRule="exact"/>
              <w:jc w:val="center"/>
              <w:rPr>
                <w:rFonts w:ascii="仿宋_GB2312"/>
                <w:szCs w:val="32"/>
              </w:rPr>
            </w:pPr>
          </w:p>
        </w:tc>
        <w:tc>
          <w:tcPr>
            <w:tcW w:w="2998" w:type="dxa"/>
            <w:vAlign w:val="center"/>
          </w:tcPr>
          <w:p w14:paraId="3651B09B">
            <w:pPr>
              <w:pStyle w:val="16"/>
              <w:overflowPunct w:val="0"/>
              <w:autoSpaceDN w:val="0"/>
              <w:spacing w:line="500" w:lineRule="exact"/>
              <w:jc w:val="left"/>
              <w:rPr>
                <w:rFonts w:ascii="仿宋_GB2312"/>
                <w:szCs w:val="32"/>
              </w:rPr>
            </w:pPr>
            <w:r>
              <w:rPr>
                <w:rFonts w:hint="eastAsia" w:ascii="仿宋_GB2312"/>
                <w:szCs w:val="32"/>
              </w:rPr>
              <w:t>舞台艺术创作</w:t>
            </w:r>
          </w:p>
        </w:tc>
        <w:tc>
          <w:tcPr>
            <w:tcW w:w="4764" w:type="dxa"/>
            <w:vAlign w:val="center"/>
          </w:tcPr>
          <w:p w14:paraId="7DE76E1C">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hint="eastAsia" w:ascii="仿宋_GB2312" w:eastAsia="仿宋_GB2312"/>
                <w:szCs w:val="32"/>
                <w:lang w:eastAsia="zh-CN"/>
              </w:rPr>
            </w:pPr>
            <w:r>
              <w:rPr>
                <w:rFonts w:hint="eastAsia" w:ascii="仿宋_GB2312"/>
                <w:szCs w:val="32"/>
              </w:rPr>
              <w:t>乐谱及音频、视频或戏剧剧本及作品录像</w:t>
            </w:r>
            <w:r>
              <w:rPr>
                <w:rFonts w:hint="eastAsia" w:ascii="仿宋_GB2312"/>
                <w:szCs w:val="32"/>
                <w:lang w:eastAsia="zh-CN"/>
              </w:rPr>
              <w:t>，获奖、入展等相关资料</w:t>
            </w:r>
          </w:p>
        </w:tc>
      </w:tr>
      <w:tr w14:paraId="03F7A8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01BF46CF">
            <w:pPr>
              <w:pStyle w:val="16"/>
              <w:overflowPunct w:val="0"/>
              <w:autoSpaceDN w:val="0"/>
              <w:spacing w:line="500" w:lineRule="exact"/>
              <w:jc w:val="center"/>
              <w:rPr>
                <w:rFonts w:ascii="仿宋_GB2312"/>
                <w:szCs w:val="32"/>
              </w:rPr>
            </w:pPr>
          </w:p>
        </w:tc>
        <w:tc>
          <w:tcPr>
            <w:tcW w:w="2998" w:type="dxa"/>
            <w:vAlign w:val="center"/>
          </w:tcPr>
          <w:p w14:paraId="3FE36EFA">
            <w:pPr>
              <w:pStyle w:val="16"/>
              <w:overflowPunct w:val="0"/>
              <w:autoSpaceDN w:val="0"/>
              <w:spacing w:line="500" w:lineRule="exact"/>
              <w:jc w:val="left"/>
              <w:rPr>
                <w:rFonts w:ascii="仿宋_GB2312"/>
                <w:szCs w:val="32"/>
              </w:rPr>
            </w:pPr>
            <w:r>
              <w:rPr>
                <w:rFonts w:hint="eastAsia" w:ascii="仿宋_GB2312"/>
                <w:szCs w:val="32"/>
              </w:rPr>
              <w:t>视觉艺术创作</w:t>
            </w:r>
          </w:p>
        </w:tc>
        <w:tc>
          <w:tcPr>
            <w:tcW w:w="4764" w:type="dxa"/>
            <w:vAlign w:val="center"/>
          </w:tcPr>
          <w:p w14:paraId="1E310633">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hint="eastAsia" w:ascii="仿宋_GB2312" w:eastAsia="仿宋_GB2312"/>
                <w:szCs w:val="32"/>
                <w:lang w:eastAsia="zh-CN"/>
              </w:rPr>
            </w:pPr>
            <w:r>
              <w:rPr>
                <w:rFonts w:hint="eastAsia" w:ascii="仿宋_GB2312"/>
                <w:szCs w:val="32"/>
              </w:rPr>
              <w:t>500字以上的创作理念及作品图片</w:t>
            </w:r>
            <w:r>
              <w:rPr>
                <w:rFonts w:hint="eastAsia" w:ascii="仿宋_GB2312"/>
                <w:szCs w:val="32"/>
                <w:lang w:eastAsia="zh-CN"/>
              </w:rPr>
              <w:t>，获奖、入展等相关资料</w:t>
            </w:r>
          </w:p>
        </w:tc>
      </w:tr>
      <w:tr w14:paraId="694A9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4277A765">
            <w:pPr>
              <w:pStyle w:val="16"/>
              <w:overflowPunct w:val="0"/>
              <w:autoSpaceDN w:val="0"/>
              <w:spacing w:line="500" w:lineRule="exact"/>
              <w:jc w:val="center"/>
              <w:rPr>
                <w:rFonts w:ascii="仿宋_GB2312"/>
                <w:szCs w:val="32"/>
              </w:rPr>
            </w:pPr>
          </w:p>
        </w:tc>
        <w:tc>
          <w:tcPr>
            <w:tcW w:w="2998" w:type="dxa"/>
            <w:vAlign w:val="center"/>
          </w:tcPr>
          <w:p w14:paraId="07169065">
            <w:pPr>
              <w:pStyle w:val="16"/>
              <w:overflowPunct w:val="0"/>
              <w:autoSpaceDN w:val="0"/>
              <w:spacing w:line="500" w:lineRule="exact"/>
              <w:jc w:val="left"/>
              <w:rPr>
                <w:rFonts w:ascii="仿宋_GB2312"/>
                <w:szCs w:val="32"/>
              </w:rPr>
            </w:pPr>
            <w:r>
              <w:rPr>
                <w:rFonts w:hint="eastAsia" w:ascii="仿宋_GB2312"/>
                <w:szCs w:val="32"/>
              </w:rPr>
              <w:t>文学艺术创作论坛或研讨会</w:t>
            </w:r>
          </w:p>
        </w:tc>
        <w:tc>
          <w:tcPr>
            <w:tcW w:w="4764" w:type="dxa"/>
            <w:vAlign w:val="center"/>
          </w:tcPr>
          <w:p w14:paraId="404D1718">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ascii="仿宋_GB2312"/>
                <w:szCs w:val="32"/>
              </w:rPr>
            </w:pPr>
            <w:r>
              <w:rPr>
                <w:rFonts w:hint="eastAsia" w:ascii="仿宋_GB2312"/>
                <w:szCs w:val="32"/>
              </w:rPr>
              <w:t>正式文件、工作方案及相关佐证材料</w:t>
            </w:r>
          </w:p>
        </w:tc>
      </w:tr>
      <w:tr w14:paraId="3C0751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vAlign w:val="center"/>
          </w:tcPr>
          <w:p w14:paraId="3B2B3893">
            <w:pPr>
              <w:pStyle w:val="16"/>
              <w:overflowPunct w:val="0"/>
              <w:autoSpaceDN w:val="0"/>
              <w:spacing w:line="500" w:lineRule="exact"/>
              <w:jc w:val="center"/>
              <w:rPr>
                <w:rFonts w:ascii="仿宋_GB2312"/>
                <w:szCs w:val="32"/>
              </w:rPr>
            </w:pPr>
            <w:r>
              <w:rPr>
                <w:rFonts w:ascii="仿宋_GB2312"/>
                <w:szCs w:val="32"/>
              </w:rPr>
              <w:t>社会科学研究项目</w:t>
            </w:r>
          </w:p>
        </w:tc>
        <w:tc>
          <w:tcPr>
            <w:tcW w:w="2998" w:type="dxa"/>
            <w:vAlign w:val="center"/>
          </w:tcPr>
          <w:p w14:paraId="45B36E10">
            <w:pPr>
              <w:pStyle w:val="16"/>
              <w:overflowPunct w:val="0"/>
              <w:autoSpaceDN w:val="0"/>
              <w:spacing w:line="500" w:lineRule="exact"/>
              <w:jc w:val="left"/>
              <w:rPr>
                <w:rFonts w:ascii="仿宋_GB2312"/>
                <w:szCs w:val="32"/>
              </w:rPr>
            </w:pPr>
            <w:r>
              <w:rPr>
                <w:rFonts w:hint="eastAsia" w:ascii="仿宋_GB2312"/>
                <w:szCs w:val="32"/>
              </w:rPr>
              <w:t>重点课题研究</w:t>
            </w:r>
          </w:p>
        </w:tc>
        <w:tc>
          <w:tcPr>
            <w:tcW w:w="4764" w:type="dxa"/>
            <w:vAlign w:val="center"/>
          </w:tcPr>
          <w:p w14:paraId="2B858C7E">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ascii="仿宋_GB2312"/>
                <w:szCs w:val="32"/>
              </w:rPr>
            </w:pPr>
            <w:r>
              <w:rPr>
                <w:rFonts w:hint="eastAsia" w:ascii="仿宋_GB2312"/>
                <w:szCs w:val="32"/>
              </w:rPr>
              <w:t>项目立项报告、实施方案、项目开展情况</w:t>
            </w:r>
            <w:r>
              <w:rPr>
                <w:rFonts w:hint="eastAsia" w:ascii="仿宋_GB2312"/>
                <w:szCs w:val="32"/>
                <w:lang w:eastAsia="zh-CN"/>
              </w:rPr>
              <w:t>、</w:t>
            </w:r>
            <w:r>
              <w:rPr>
                <w:rFonts w:hint="eastAsia" w:ascii="仿宋_GB2312"/>
                <w:color w:val="auto"/>
                <w:szCs w:val="32"/>
                <w:u w:val="none"/>
                <w:lang w:eastAsia="zh-CN"/>
              </w:rPr>
              <w:t>结题</w:t>
            </w:r>
            <w:r>
              <w:rPr>
                <w:rFonts w:hint="eastAsia" w:ascii="仿宋_GB2312"/>
                <w:szCs w:val="32"/>
              </w:rPr>
              <w:t>等材料</w:t>
            </w:r>
          </w:p>
        </w:tc>
      </w:tr>
      <w:tr w14:paraId="0E49FC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54E63D9E">
            <w:pPr>
              <w:pStyle w:val="16"/>
              <w:overflowPunct w:val="0"/>
              <w:autoSpaceDN w:val="0"/>
              <w:spacing w:line="500" w:lineRule="exact"/>
              <w:jc w:val="center"/>
              <w:rPr>
                <w:rFonts w:ascii="仿宋_GB2312"/>
                <w:szCs w:val="32"/>
              </w:rPr>
            </w:pPr>
          </w:p>
        </w:tc>
        <w:tc>
          <w:tcPr>
            <w:tcW w:w="2998" w:type="dxa"/>
            <w:vAlign w:val="center"/>
          </w:tcPr>
          <w:p w14:paraId="290D1A15">
            <w:pPr>
              <w:pStyle w:val="16"/>
              <w:overflowPunct w:val="0"/>
              <w:autoSpaceDN w:val="0"/>
              <w:spacing w:line="500" w:lineRule="exact"/>
              <w:jc w:val="left"/>
              <w:rPr>
                <w:rFonts w:ascii="仿宋_GB2312"/>
                <w:szCs w:val="32"/>
              </w:rPr>
            </w:pPr>
            <w:r>
              <w:rPr>
                <w:rFonts w:hint="eastAsia" w:ascii="仿宋_GB2312"/>
                <w:szCs w:val="32"/>
              </w:rPr>
              <w:t>硕博论文（调查报告）</w:t>
            </w:r>
          </w:p>
        </w:tc>
        <w:tc>
          <w:tcPr>
            <w:tcW w:w="4764" w:type="dxa"/>
            <w:vAlign w:val="center"/>
          </w:tcPr>
          <w:p w14:paraId="3910DDF9">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ascii="仿宋_GB2312"/>
                <w:szCs w:val="32"/>
              </w:rPr>
            </w:pPr>
            <w:r>
              <w:rPr>
                <w:rFonts w:hint="eastAsia" w:ascii="仿宋_GB2312"/>
                <w:szCs w:val="32"/>
              </w:rPr>
              <w:t>已通过答辩相关证明材料及</w:t>
            </w:r>
            <w:r>
              <w:rPr>
                <w:rFonts w:hint="eastAsia" w:ascii="仿宋_GB2312"/>
                <w:color w:val="auto"/>
                <w:szCs w:val="32"/>
                <w:lang w:eastAsia="zh-CN"/>
              </w:rPr>
              <w:t>优秀毕业</w:t>
            </w:r>
            <w:r>
              <w:rPr>
                <w:rFonts w:hint="eastAsia" w:ascii="仿宋_GB2312"/>
                <w:color w:val="auto"/>
                <w:szCs w:val="32"/>
              </w:rPr>
              <w:t>论文5份（原件复印件</w:t>
            </w:r>
            <w:r>
              <w:rPr>
                <w:rFonts w:hint="eastAsia" w:ascii="仿宋_GB2312"/>
                <w:szCs w:val="32"/>
              </w:rPr>
              <w:t>）</w:t>
            </w:r>
          </w:p>
        </w:tc>
      </w:tr>
      <w:tr w14:paraId="399A0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28522727">
            <w:pPr>
              <w:pStyle w:val="16"/>
              <w:overflowPunct w:val="0"/>
              <w:autoSpaceDN w:val="0"/>
              <w:spacing w:line="500" w:lineRule="exact"/>
              <w:jc w:val="center"/>
              <w:rPr>
                <w:rFonts w:ascii="仿宋_GB2312"/>
                <w:szCs w:val="32"/>
              </w:rPr>
            </w:pPr>
          </w:p>
        </w:tc>
        <w:tc>
          <w:tcPr>
            <w:tcW w:w="2998" w:type="dxa"/>
            <w:vAlign w:val="center"/>
          </w:tcPr>
          <w:p w14:paraId="37DA621A">
            <w:pPr>
              <w:pStyle w:val="16"/>
              <w:overflowPunct w:val="0"/>
              <w:autoSpaceDN w:val="0"/>
              <w:spacing w:line="500" w:lineRule="exact"/>
              <w:jc w:val="left"/>
              <w:rPr>
                <w:rFonts w:ascii="仿宋_GB2312"/>
                <w:szCs w:val="32"/>
              </w:rPr>
            </w:pPr>
            <w:r>
              <w:rPr>
                <w:rFonts w:hint="eastAsia" w:ascii="仿宋_GB2312"/>
                <w:szCs w:val="32"/>
              </w:rPr>
              <w:t>学术著作出版</w:t>
            </w:r>
          </w:p>
        </w:tc>
        <w:tc>
          <w:tcPr>
            <w:tcW w:w="4764" w:type="dxa"/>
            <w:vAlign w:val="center"/>
          </w:tcPr>
          <w:p w14:paraId="1D0BC521">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ascii="仿宋_GB2312"/>
                <w:szCs w:val="32"/>
              </w:rPr>
            </w:pPr>
            <w:r>
              <w:rPr>
                <w:rFonts w:hint="eastAsia" w:ascii="仿宋_GB2312"/>
                <w:szCs w:val="32"/>
              </w:rPr>
              <w:t>1000字以上的内容介绍，以及项目样本5册</w:t>
            </w:r>
            <w:r>
              <w:rPr>
                <w:rFonts w:hint="eastAsia" w:ascii="仿宋_GB2312"/>
                <w:szCs w:val="32"/>
                <w:lang w:eastAsia="zh-CN"/>
              </w:rPr>
              <w:t>（中国大陆正式出版社独立书号、独立</w:t>
            </w:r>
            <w:r>
              <w:rPr>
                <w:rFonts w:hint="eastAsia" w:ascii="仿宋_GB2312"/>
                <w:szCs w:val="32"/>
                <w:lang w:val="en-US" w:eastAsia="zh-CN"/>
              </w:rPr>
              <w:t>cip数据核（字）</w:t>
            </w:r>
            <w:r>
              <w:rPr>
                <w:rFonts w:hint="eastAsia" w:ascii="仿宋_GB2312"/>
                <w:szCs w:val="32"/>
                <w:lang w:eastAsia="zh-CN"/>
              </w:rPr>
              <w:t>）</w:t>
            </w:r>
          </w:p>
        </w:tc>
      </w:tr>
      <w:tr w14:paraId="0EF4F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766630A2">
            <w:pPr>
              <w:pStyle w:val="16"/>
              <w:overflowPunct w:val="0"/>
              <w:autoSpaceDN w:val="0"/>
              <w:spacing w:line="500" w:lineRule="exact"/>
              <w:jc w:val="center"/>
              <w:rPr>
                <w:rFonts w:ascii="仿宋_GB2312"/>
                <w:szCs w:val="32"/>
              </w:rPr>
            </w:pPr>
          </w:p>
        </w:tc>
        <w:tc>
          <w:tcPr>
            <w:tcW w:w="2998" w:type="dxa"/>
            <w:vAlign w:val="center"/>
          </w:tcPr>
          <w:p w14:paraId="794785DF">
            <w:pPr>
              <w:pStyle w:val="16"/>
              <w:overflowPunct w:val="0"/>
              <w:autoSpaceDN w:val="0"/>
              <w:spacing w:line="500" w:lineRule="exact"/>
              <w:jc w:val="left"/>
              <w:rPr>
                <w:rFonts w:ascii="仿宋_GB2312"/>
                <w:szCs w:val="32"/>
              </w:rPr>
            </w:pPr>
            <w:r>
              <w:rPr>
                <w:rFonts w:hint="eastAsia" w:ascii="仿宋_GB2312"/>
                <w:szCs w:val="32"/>
              </w:rPr>
              <w:t>学术论坛或研讨会</w:t>
            </w:r>
          </w:p>
        </w:tc>
        <w:tc>
          <w:tcPr>
            <w:tcW w:w="4764" w:type="dxa"/>
            <w:vAlign w:val="center"/>
          </w:tcPr>
          <w:p w14:paraId="3C23308D">
            <w:pPr>
              <w:pStyle w:val="16"/>
              <w:keepNext w:val="0"/>
              <w:keepLines w:val="0"/>
              <w:pageBreakBefore w:val="0"/>
              <w:widowControl w:val="0"/>
              <w:kinsoku/>
              <w:wordWrap/>
              <w:overflowPunct w:val="0"/>
              <w:topLinePunct w:val="0"/>
              <w:autoSpaceDE/>
              <w:autoSpaceDN w:val="0"/>
              <w:bidi w:val="0"/>
              <w:adjustRightInd/>
              <w:snapToGrid/>
              <w:spacing w:line="380" w:lineRule="exact"/>
              <w:jc w:val="left"/>
              <w:textAlignment w:val="auto"/>
              <w:rPr>
                <w:rFonts w:ascii="仿宋_GB2312"/>
                <w:szCs w:val="32"/>
              </w:rPr>
            </w:pPr>
            <w:r>
              <w:rPr>
                <w:rFonts w:hint="eastAsia" w:ascii="仿宋_GB2312"/>
                <w:szCs w:val="32"/>
              </w:rPr>
              <w:t>正式文件、工作方案及相关佐证材料</w:t>
            </w:r>
          </w:p>
        </w:tc>
      </w:tr>
    </w:tbl>
    <w:p w14:paraId="5CEBF078">
      <w:pPr>
        <w:pStyle w:val="16"/>
        <w:overflowPunct w:val="0"/>
        <w:autoSpaceDN w:val="0"/>
        <w:spacing w:line="540" w:lineRule="exact"/>
        <w:ind w:firstLine="680" w:firstLineChars="200"/>
        <w:jc w:val="left"/>
        <w:rPr>
          <w:rFonts w:hint="eastAsia" w:ascii="黑体" w:hAnsi="黑体" w:eastAsia="黑体"/>
        </w:rPr>
      </w:pPr>
    </w:p>
    <w:p w14:paraId="10BEA9A2">
      <w:pPr>
        <w:pStyle w:val="16"/>
        <w:overflowPunct w:val="0"/>
        <w:autoSpaceDN w:val="0"/>
        <w:spacing w:line="540" w:lineRule="exact"/>
        <w:ind w:firstLine="680" w:firstLineChars="200"/>
        <w:jc w:val="left"/>
        <w:rPr>
          <w:rFonts w:hint="eastAsia" w:ascii="黑体" w:hAnsi="黑体" w:eastAsia="黑体"/>
        </w:rPr>
      </w:pPr>
    </w:p>
    <w:p w14:paraId="3C21BC96">
      <w:pPr>
        <w:pStyle w:val="16"/>
        <w:overflowPunct w:val="0"/>
        <w:autoSpaceDN w:val="0"/>
        <w:spacing w:line="540" w:lineRule="exact"/>
        <w:ind w:firstLine="680" w:firstLineChars="200"/>
        <w:jc w:val="left"/>
        <w:rPr>
          <w:rFonts w:hint="eastAsia" w:ascii="黑体" w:hAnsi="黑体" w:eastAsia="黑体"/>
        </w:rPr>
      </w:pPr>
      <w:r>
        <w:rPr>
          <w:rFonts w:hint="eastAsia" w:ascii="黑体" w:hAnsi="黑体" w:eastAsia="黑体"/>
        </w:rPr>
        <w:t>未</w:t>
      </w:r>
      <w:r>
        <w:rPr>
          <w:rFonts w:ascii="黑体" w:hAnsi="黑体" w:eastAsia="黑体"/>
        </w:rPr>
        <w:t>完成</w:t>
      </w:r>
      <w:r>
        <w:rPr>
          <w:rFonts w:hint="eastAsia" w:ascii="黑体" w:hAnsi="黑体" w:eastAsia="黑体"/>
        </w:rPr>
        <w:t>项目：</w:t>
      </w:r>
    </w:p>
    <w:tbl>
      <w:tblPr>
        <w:tblStyle w:val="8"/>
        <w:tblW w:w="862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3325"/>
        <w:gridCol w:w="4733"/>
      </w:tblGrid>
      <w:tr w14:paraId="032F1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61D5AADD">
            <w:pPr>
              <w:pStyle w:val="16"/>
              <w:overflowPunct w:val="0"/>
              <w:autoSpaceDN w:val="0"/>
              <w:spacing w:line="540" w:lineRule="exact"/>
              <w:rPr>
                <w:rFonts w:ascii="仿宋_GB2312"/>
              </w:rPr>
            </w:pPr>
          </w:p>
        </w:tc>
        <w:tc>
          <w:tcPr>
            <w:tcW w:w="3325" w:type="dxa"/>
          </w:tcPr>
          <w:p w14:paraId="3F753FAF">
            <w:pPr>
              <w:pStyle w:val="16"/>
              <w:overflowPunct w:val="0"/>
              <w:autoSpaceDN w:val="0"/>
              <w:spacing w:line="540" w:lineRule="exact"/>
              <w:jc w:val="center"/>
              <w:rPr>
                <w:rFonts w:ascii="黑体" w:hAnsi="黑体" w:eastAsia="黑体"/>
              </w:rPr>
            </w:pPr>
            <w:r>
              <w:rPr>
                <w:rFonts w:ascii="黑体" w:hAnsi="黑体" w:eastAsia="黑体"/>
              </w:rPr>
              <w:t>项目类别</w:t>
            </w:r>
          </w:p>
        </w:tc>
        <w:tc>
          <w:tcPr>
            <w:tcW w:w="4733" w:type="dxa"/>
          </w:tcPr>
          <w:p w14:paraId="1D0A2A20">
            <w:pPr>
              <w:pStyle w:val="16"/>
              <w:overflowPunct w:val="0"/>
              <w:autoSpaceDN w:val="0"/>
              <w:spacing w:line="540" w:lineRule="exact"/>
              <w:jc w:val="center"/>
              <w:rPr>
                <w:rFonts w:ascii="黑体" w:hAnsi="黑体" w:eastAsia="黑体"/>
              </w:rPr>
            </w:pPr>
            <w:r>
              <w:rPr>
                <w:rFonts w:ascii="黑体" w:hAnsi="黑体" w:eastAsia="黑体"/>
              </w:rPr>
              <w:t>提交材料</w:t>
            </w:r>
          </w:p>
        </w:tc>
      </w:tr>
      <w:tr w14:paraId="472F3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vAlign w:val="center"/>
          </w:tcPr>
          <w:p w14:paraId="13CB998E">
            <w:pPr>
              <w:pStyle w:val="16"/>
              <w:overflowPunct w:val="0"/>
              <w:autoSpaceDN w:val="0"/>
              <w:spacing w:line="500" w:lineRule="exact"/>
              <w:jc w:val="center"/>
              <w:rPr>
                <w:rFonts w:ascii="仿宋_GB2312"/>
                <w:szCs w:val="32"/>
              </w:rPr>
            </w:pPr>
            <w:r>
              <w:rPr>
                <w:rFonts w:ascii="仿宋_GB2312"/>
                <w:szCs w:val="32"/>
              </w:rPr>
              <w:t>文学艺术创作项目</w:t>
            </w:r>
          </w:p>
        </w:tc>
        <w:tc>
          <w:tcPr>
            <w:tcW w:w="3325" w:type="dxa"/>
            <w:vAlign w:val="center"/>
          </w:tcPr>
          <w:p w14:paraId="0CB65C0C">
            <w:pPr>
              <w:pStyle w:val="16"/>
              <w:overflowPunct w:val="0"/>
              <w:autoSpaceDN w:val="0"/>
              <w:spacing w:line="500" w:lineRule="exact"/>
              <w:jc w:val="left"/>
              <w:rPr>
                <w:rFonts w:hint="eastAsia" w:ascii="仿宋_GB2312" w:eastAsia="仿宋_GB2312"/>
                <w:szCs w:val="32"/>
                <w:lang w:eastAsia="zh-CN"/>
              </w:rPr>
            </w:pPr>
            <w:r>
              <w:rPr>
                <w:rFonts w:hint="eastAsia" w:ascii="仿宋_GB2312"/>
                <w:szCs w:val="32"/>
                <w:lang w:eastAsia="zh-CN"/>
              </w:rPr>
              <w:t>申请列入“清溪流长”丛书的</w:t>
            </w:r>
            <w:r>
              <w:rPr>
                <w:rFonts w:hint="eastAsia" w:ascii="仿宋_GB2312"/>
                <w:szCs w:val="32"/>
              </w:rPr>
              <w:t>文学创作和文艺评论</w:t>
            </w:r>
            <w:r>
              <w:rPr>
                <w:rFonts w:hint="eastAsia" w:ascii="仿宋_GB2312"/>
                <w:szCs w:val="32"/>
                <w:lang w:eastAsia="zh-CN"/>
              </w:rPr>
              <w:t>（专著）</w:t>
            </w:r>
          </w:p>
        </w:tc>
        <w:tc>
          <w:tcPr>
            <w:tcW w:w="4733" w:type="dxa"/>
            <w:vAlign w:val="center"/>
          </w:tcPr>
          <w:p w14:paraId="0EFDC43F">
            <w:pPr>
              <w:pStyle w:val="16"/>
              <w:overflowPunct w:val="0"/>
              <w:autoSpaceDN w:val="0"/>
              <w:spacing w:line="500" w:lineRule="exact"/>
              <w:jc w:val="left"/>
              <w:rPr>
                <w:rFonts w:ascii="仿宋_GB2312"/>
                <w:szCs w:val="32"/>
              </w:rPr>
            </w:pPr>
            <w:r>
              <w:rPr>
                <w:rFonts w:hint="eastAsia" w:ascii="仿宋_GB2312"/>
                <w:szCs w:val="32"/>
              </w:rPr>
              <w:t>1500字以上的内容介绍，以及创作提纲和</w:t>
            </w:r>
            <w:r>
              <w:rPr>
                <w:rFonts w:hint="eastAsia" w:ascii="仿宋_GB2312"/>
                <w:szCs w:val="32"/>
                <w:lang w:val="en-US" w:eastAsia="zh-CN"/>
              </w:rPr>
              <w:t>60%</w:t>
            </w:r>
            <w:r>
              <w:rPr>
                <w:rFonts w:hint="eastAsia" w:ascii="仿宋_GB2312"/>
                <w:szCs w:val="32"/>
              </w:rPr>
              <w:t>完成稿</w:t>
            </w:r>
          </w:p>
        </w:tc>
      </w:tr>
      <w:tr w14:paraId="6F5FF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3" w:hRule="atLeast"/>
        </w:trPr>
        <w:tc>
          <w:tcPr>
            <w:tcW w:w="566" w:type="dxa"/>
            <w:vMerge w:val="continue"/>
            <w:vAlign w:val="center"/>
          </w:tcPr>
          <w:p w14:paraId="6819B501">
            <w:pPr>
              <w:pStyle w:val="16"/>
              <w:overflowPunct w:val="0"/>
              <w:autoSpaceDN w:val="0"/>
              <w:spacing w:line="500" w:lineRule="exact"/>
              <w:jc w:val="center"/>
              <w:rPr>
                <w:rFonts w:ascii="仿宋_GB2312"/>
                <w:szCs w:val="32"/>
              </w:rPr>
            </w:pPr>
          </w:p>
        </w:tc>
        <w:tc>
          <w:tcPr>
            <w:tcW w:w="3325" w:type="dxa"/>
            <w:vAlign w:val="center"/>
          </w:tcPr>
          <w:p w14:paraId="4E837957">
            <w:pPr>
              <w:pStyle w:val="16"/>
              <w:overflowPunct w:val="0"/>
              <w:autoSpaceDN w:val="0"/>
              <w:spacing w:line="500" w:lineRule="exact"/>
              <w:jc w:val="left"/>
              <w:rPr>
                <w:rFonts w:ascii="仿宋_GB2312"/>
                <w:szCs w:val="32"/>
              </w:rPr>
            </w:pPr>
            <w:r>
              <w:rPr>
                <w:rFonts w:hint="eastAsia" w:ascii="仿宋_GB2312"/>
                <w:szCs w:val="32"/>
              </w:rPr>
              <w:t>影视艺术创作</w:t>
            </w:r>
          </w:p>
        </w:tc>
        <w:tc>
          <w:tcPr>
            <w:tcW w:w="4733" w:type="dxa"/>
            <w:vAlign w:val="center"/>
          </w:tcPr>
          <w:p w14:paraId="6E47B009">
            <w:pPr>
              <w:pStyle w:val="16"/>
              <w:overflowPunct w:val="0"/>
              <w:autoSpaceDN w:val="0"/>
              <w:spacing w:line="500" w:lineRule="exact"/>
              <w:jc w:val="left"/>
              <w:rPr>
                <w:rFonts w:ascii="仿宋_GB2312"/>
                <w:szCs w:val="32"/>
              </w:rPr>
            </w:pPr>
            <w:r>
              <w:rPr>
                <w:rFonts w:hint="eastAsia" w:ascii="仿宋_GB2312"/>
                <w:szCs w:val="32"/>
              </w:rPr>
              <w:t>1500字以上的内容介绍及剧本</w:t>
            </w:r>
          </w:p>
        </w:tc>
      </w:tr>
      <w:tr w14:paraId="7222F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58CF211D">
            <w:pPr>
              <w:pStyle w:val="16"/>
              <w:overflowPunct w:val="0"/>
              <w:autoSpaceDN w:val="0"/>
              <w:spacing w:line="500" w:lineRule="exact"/>
              <w:jc w:val="center"/>
              <w:rPr>
                <w:rFonts w:ascii="仿宋_GB2312"/>
                <w:szCs w:val="32"/>
              </w:rPr>
            </w:pPr>
          </w:p>
        </w:tc>
        <w:tc>
          <w:tcPr>
            <w:tcW w:w="3325" w:type="dxa"/>
            <w:vAlign w:val="center"/>
          </w:tcPr>
          <w:p w14:paraId="189D29B0">
            <w:pPr>
              <w:pStyle w:val="16"/>
              <w:overflowPunct w:val="0"/>
              <w:autoSpaceDN w:val="0"/>
              <w:spacing w:line="500" w:lineRule="exact"/>
              <w:jc w:val="left"/>
              <w:rPr>
                <w:rFonts w:ascii="仿宋_GB2312"/>
                <w:szCs w:val="32"/>
              </w:rPr>
            </w:pPr>
            <w:r>
              <w:rPr>
                <w:rFonts w:hint="eastAsia" w:ascii="仿宋_GB2312"/>
                <w:szCs w:val="32"/>
              </w:rPr>
              <w:t>舞台艺术创作</w:t>
            </w:r>
          </w:p>
        </w:tc>
        <w:tc>
          <w:tcPr>
            <w:tcW w:w="4733" w:type="dxa"/>
            <w:vAlign w:val="center"/>
          </w:tcPr>
          <w:p w14:paraId="2C178C87">
            <w:pPr>
              <w:pStyle w:val="16"/>
              <w:overflowPunct w:val="0"/>
              <w:autoSpaceDN w:val="0"/>
              <w:spacing w:line="500" w:lineRule="exact"/>
              <w:jc w:val="left"/>
              <w:rPr>
                <w:rFonts w:ascii="仿宋_GB2312"/>
                <w:szCs w:val="32"/>
              </w:rPr>
            </w:pPr>
            <w:r>
              <w:rPr>
                <w:rFonts w:hint="eastAsia" w:ascii="仿宋_GB2312"/>
                <w:szCs w:val="32"/>
              </w:rPr>
              <w:t>1500字以上的内容介绍及现阶段作品相关材料</w:t>
            </w:r>
          </w:p>
        </w:tc>
      </w:tr>
      <w:tr w14:paraId="5C248E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53A8ACF0">
            <w:pPr>
              <w:pStyle w:val="16"/>
              <w:overflowPunct w:val="0"/>
              <w:autoSpaceDN w:val="0"/>
              <w:spacing w:line="500" w:lineRule="exact"/>
              <w:jc w:val="center"/>
              <w:rPr>
                <w:rFonts w:ascii="仿宋_GB2312"/>
                <w:szCs w:val="32"/>
              </w:rPr>
            </w:pPr>
          </w:p>
        </w:tc>
        <w:tc>
          <w:tcPr>
            <w:tcW w:w="3325" w:type="dxa"/>
            <w:vAlign w:val="center"/>
          </w:tcPr>
          <w:p w14:paraId="0324BD2F">
            <w:pPr>
              <w:pStyle w:val="16"/>
              <w:overflowPunct w:val="0"/>
              <w:autoSpaceDN w:val="0"/>
              <w:spacing w:line="500" w:lineRule="exact"/>
              <w:jc w:val="left"/>
              <w:rPr>
                <w:rFonts w:ascii="仿宋_GB2312"/>
                <w:szCs w:val="32"/>
              </w:rPr>
            </w:pPr>
            <w:r>
              <w:rPr>
                <w:rFonts w:hint="eastAsia" w:ascii="仿宋_GB2312"/>
                <w:szCs w:val="32"/>
              </w:rPr>
              <w:t>视觉艺术创作</w:t>
            </w:r>
          </w:p>
        </w:tc>
        <w:tc>
          <w:tcPr>
            <w:tcW w:w="4733" w:type="dxa"/>
            <w:vAlign w:val="center"/>
          </w:tcPr>
          <w:p w14:paraId="209F3B30">
            <w:pPr>
              <w:pStyle w:val="16"/>
              <w:overflowPunct w:val="0"/>
              <w:autoSpaceDN w:val="0"/>
              <w:spacing w:line="500" w:lineRule="exact"/>
              <w:jc w:val="left"/>
              <w:rPr>
                <w:rFonts w:ascii="仿宋_GB2312"/>
                <w:szCs w:val="32"/>
              </w:rPr>
            </w:pPr>
            <w:r>
              <w:rPr>
                <w:rFonts w:hint="eastAsia" w:ascii="仿宋_GB2312"/>
                <w:szCs w:val="32"/>
              </w:rPr>
              <w:t>500字以上的创作理念及现阶段作品图片</w:t>
            </w:r>
          </w:p>
        </w:tc>
      </w:tr>
      <w:tr w14:paraId="34896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vAlign w:val="center"/>
          </w:tcPr>
          <w:p w14:paraId="6A280FF7">
            <w:pPr>
              <w:pStyle w:val="16"/>
              <w:overflowPunct w:val="0"/>
              <w:autoSpaceDN w:val="0"/>
              <w:spacing w:line="500" w:lineRule="exact"/>
              <w:jc w:val="center"/>
              <w:rPr>
                <w:rFonts w:ascii="仿宋_GB2312"/>
                <w:szCs w:val="32"/>
              </w:rPr>
            </w:pPr>
          </w:p>
        </w:tc>
        <w:tc>
          <w:tcPr>
            <w:tcW w:w="3325" w:type="dxa"/>
            <w:vAlign w:val="center"/>
          </w:tcPr>
          <w:p w14:paraId="54D76F8B">
            <w:pPr>
              <w:pStyle w:val="16"/>
              <w:overflowPunct w:val="0"/>
              <w:autoSpaceDN w:val="0"/>
              <w:spacing w:line="500" w:lineRule="exact"/>
              <w:jc w:val="left"/>
              <w:rPr>
                <w:rFonts w:ascii="仿宋_GB2312"/>
                <w:szCs w:val="32"/>
              </w:rPr>
            </w:pPr>
            <w:r>
              <w:rPr>
                <w:rFonts w:hint="eastAsia" w:ascii="仿宋_GB2312"/>
                <w:szCs w:val="32"/>
              </w:rPr>
              <w:t>文学艺术创作论坛或研讨会</w:t>
            </w:r>
          </w:p>
        </w:tc>
        <w:tc>
          <w:tcPr>
            <w:tcW w:w="4733" w:type="dxa"/>
            <w:vAlign w:val="center"/>
          </w:tcPr>
          <w:p w14:paraId="3F1BB1C9">
            <w:pPr>
              <w:pStyle w:val="16"/>
              <w:overflowPunct w:val="0"/>
              <w:autoSpaceDN w:val="0"/>
              <w:spacing w:line="500" w:lineRule="exact"/>
              <w:jc w:val="left"/>
              <w:rPr>
                <w:rFonts w:ascii="仿宋_GB2312"/>
                <w:szCs w:val="32"/>
              </w:rPr>
            </w:pPr>
            <w:r>
              <w:rPr>
                <w:rFonts w:hint="eastAsia" w:ascii="仿宋_GB2312"/>
                <w:szCs w:val="32"/>
              </w:rPr>
              <w:t>研讨方案及相关材料</w:t>
            </w:r>
          </w:p>
        </w:tc>
      </w:tr>
      <w:tr w14:paraId="718F2E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1" w:hRule="atLeast"/>
        </w:trPr>
        <w:tc>
          <w:tcPr>
            <w:tcW w:w="566" w:type="dxa"/>
            <w:vMerge w:val="restart"/>
            <w:vAlign w:val="center"/>
          </w:tcPr>
          <w:p w14:paraId="1823A79D">
            <w:pPr>
              <w:pStyle w:val="16"/>
              <w:overflowPunct w:val="0"/>
              <w:autoSpaceDN w:val="0"/>
              <w:spacing w:line="500" w:lineRule="exact"/>
              <w:jc w:val="center"/>
              <w:rPr>
                <w:rFonts w:ascii="仿宋_GB2312"/>
                <w:szCs w:val="32"/>
              </w:rPr>
            </w:pPr>
            <w:r>
              <w:rPr>
                <w:rFonts w:ascii="仿宋_GB2312"/>
                <w:szCs w:val="32"/>
              </w:rPr>
              <w:t>社会科学研究项目</w:t>
            </w:r>
          </w:p>
        </w:tc>
        <w:tc>
          <w:tcPr>
            <w:tcW w:w="3325" w:type="dxa"/>
            <w:vAlign w:val="center"/>
          </w:tcPr>
          <w:p w14:paraId="5CFF132B">
            <w:pPr>
              <w:pStyle w:val="16"/>
              <w:overflowPunct w:val="0"/>
              <w:autoSpaceDN w:val="0"/>
              <w:spacing w:line="500" w:lineRule="exact"/>
              <w:jc w:val="left"/>
              <w:rPr>
                <w:rFonts w:ascii="仿宋_GB2312"/>
                <w:szCs w:val="32"/>
              </w:rPr>
            </w:pPr>
            <w:r>
              <w:rPr>
                <w:rFonts w:hint="eastAsia" w:ascii="仿宋_GB2312"/>
                <w:szCs w:val="32"/>
              </w:rPr>
              <w:t>重点课题研究</w:t>
            </w:r>
          </w:p>
        </w:tc>
        <w:tc>
          <w:tcPr>
            <w:tcW w:w="4733" w:type="dxa"/>
            <w:vAlign w:val="center"/>
          </w:tcPr>
          <w:p w14:paraId="3DF4488A">
            <w:pPr>
              <w:pStyle w:val="16"/>
              <w:overflowPunct w:val="0"/>
              <w:autoSpaceDN w:val="0"/>
              <w:spacing w:line="500" w:lineRule="exact"/>
              <w:jc w:val="left"/>
              <w:rPr>
                <w:rFonts w:ascii="仿宋_GB2312"/>
                <w:szCs w:val="32"/>
              </w:rPr>
            </w:pPr>
            <w:r>
              <w:rPr>
                <w:rFonts w:hint="eastAsia" w:ascii="仿宋_GB2312"/>
                <w:szCs w:val="32"/>
              </w:rPr>
              <w:t>项目立项报告、实施方案、项目开展情况等材料</w:t>
            </w:r>
          </w:p>
        </w:tc>
      </w:tr>
      <w:tr w14:paraId="1A000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9" w:hRule="atLeast"/>
        </w:trPr>
        <w:tc>
          <w:tcPr>
            <w:tcW w:w="566" w:type="dxa"/>
            <w:vMerge w:val="continue"/>
          </w:tcPr>
          <w:p w14:paraId="34792F12">
            <w:pPr>
              <w:pStyle w:val="16"/>
              <w:overflowPunct w:val="0"/>
              <w:autoSpaceDN w:val="0"/>
              <w:spacing w:line="540" w:lineRule="exact"/>
              <w:rPr>
                <w:rFonts w:ascii="仿宋_GB2312"/>
                <w:sz w:val="30"/>
                <w:szCs w:val="30"/>
              </w:rPr>
            </w:pPr>
          </w:p>
        </w:tc>
        <w:tc>
          <w:tcPr>
            <w:tcW w:w="3325" w:type="dxa"/>
            <w:vAlign w:val="center"/>
          </w:tcPr>
          <w:p w14:paraId="1CB8C2D8">
            <w:pPr>
              <w:pStyle w:val="16"/>
              <w:overflowPunct w:val="0"/>
              <w:autoSpaceDN w:val="0"/>
              <w:spacing w:line="500" w:lineRule="exact"/>
              <w:jc w:val="left"/>
              <w:rPr>
                <w:rFonts w:ascii="仿宋_GB2312"/>
                <w:szCs w:val="32"/>
              </w:rPr>
            </w:pPr>
            <w:r>
              <w:rPr>
                <w:rFonts w:hint="eastAsia" w:ascii="仿宋_GB2312"/>
                <w:szCs w:val="32"/>
                <w:lang w:eastAsia="zh-CN"/>
              </w:rPr>
              <w:t>申请列入“清溪流长”丛书的</w:t>
            </w:r>
            <w:r>
              <w:rPr>
                <w:rFonts w:hint="eastAsia" w:ascii="仿宋_GB2312"/>
                <w:szCs w:val="32"/>
              </w:rPr>
              <w:t>学术著作出版</w:t>
            </w:r>
          </w:p>
        </w:tc>
        <w:tc>
          <w:tcPr>
            <w:tcW w:w="4733" w:type="dxa"/>
            <w:vAlign w:val="center"/>
          </w:tcPr>
          <w:p w14:paraId="75B5D2FC">
            <w:pPr>
              <w:pStyle w:val="16"/>
              <w:overflowPunct w:val="0"/>
              <w:autoSpaceDN w:val="0"/>
              <w:spacing w:line="500" w:lineRule="exact"/>
              <w:jc w:val="left"/>
              <w:rPr>
                <w:rFonts w:ascii="仿宋_GB2312"/>
                <w:szCs w:val="32"/>
              </w:rPr>
            </w:pPr>
            <w:r>
              <w:rPr>
                <w:rFonts w:hint="eastAsia" w:ascii="仿宋_GB2312"/>
                <w:szCs w:val="32"/>
              </w:rPr>
              <w:t>1500字以上的内容介绍，以及创作提纲和</w:t>
            </w:r>
            <w:r>
              <w:rPr>
                <w:rFonts w:hint="eastAsia" w:ascii="仿宋_GB2312"/>
                <w:szCs w:val="32"/>
                <w:lang w:val="en-US" w:eastAsia="zh-CN"/>
              </w:rPr>
              <w:t>60%</w:t>
            </w:r>
            <w:r>
              <w:rPr>
                <w:rFonts w:hint="eastAsia" w:ascii="仿宋_GB2312"/>
                <w:szCs w:val="32"/>
              </w:rPr>
              <w:t>完成稿</w:t>
            </w:r>
          </w:p>
        </w:tc>
      </w:tr>
      <w:tr w14:paraId="7D302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trPr>
        <w:tc>
          <w:tcPr>
            <w:tcW w:w="566" w:type="dxa"/>
            <w:vMerge w:val="continue"/>
          </w:tcPr>
          <w:p w14:paraId="4AD32D60">
            <w:pPr>
              <w:pStyle w:val="16"/>
              <w:overflowPunct w:val="0"/>
              <w:autoSpaceDN w:val="0"/>
              <w:spacing w:line="540" w:lineRule="exact"/>
              <w:rPr>
                <w:rFonts w:ascii="仿宋_GB2312"/>
                <w:sz w:val="30"/>
                <w:szCs w:val="30"/>
              </w:rPr>
            </w:pPr>
          </w:p>
        </w:tc>
        <w:tc>
          <w:tcPr>
            <w:tcW w:w="3325" w:type="dxa"/>
            <w:vAlign w:val="center"/>
          </w:tcPr>
          <w:p w14:paraId="501F57FA">
            <w:pPr>
              <w:pStyle w:val="16"/>
              <w:overflowPunct w:val="0"/>
              <w:autoSpaceDN w:val="0"/>
              <w:spacing w:line="500" w:lineRule="exact"/>
              <w:jc w:val="left"/>
              <w:rPr>
                <w:rFonts w:ascii="仿宋_GB2312"/>
                <w:szCs w:val="32"/>
              </w:rPr>
            </w:pPr>
            <w:r>
              <w:rPr>
                <w:rFonts w:hint="eastAsia" w:ascii="仿宋_GB2312"/>
                <w:szCs w:val="32"/>
              </w:rPr>
              <w:t>学术论坛或研讨会</w:t>
            </w:r>
          </w:p>
        </w:tc>
        <w:tc>
          <w:tcPr>
            <w:tcW w:w="4733" w:type="dxa"/>
            <w:vAlign w:val="center"/>
          </w:tcPr>
          <w:p w14:paraId="56B9AA41">
            <w:pPr>
              <w:pStyle w:val="16"/>
              <w:overflowPunct w:val="0"/>
              <w:autoSpaceDN w:val="0"/>
              <w:spacing w:line="500" w:lineRule="exact"/>
              <w:jc w:val="left"/>
              <w:rPr>
                <w:rFonts w:ascii="仿宋_GB2312"/>
                <w:szCs w:val="32"/>
              </w:rPr>
            </w:pPr>
            <w:r>
              <w:rPr>
                <w:rFonts w:hint="eastAsia" w:ascii="仿宋_GB2312"/>
                <w:szCs w:val="32"/>
              </w:rPr>
              <w:t>研讨方案及相关材料</w:t>
            </w:r>
          </w:p>
        </w:tc>
      </w:tr>
    </w:tbl>
    <w:p w14:paraId="02617786">
      <w:pPr>
        <w:pStyle w:val="16"/>
        <w:overflowPunct w:val="0"/>
        <w:autoSpaceDN w:val="0"/>
        <w:spacing w:line="540" w:lineRule="exact"/>
        <w:ind w:firstLine="680" w:firstLineChars="200"/>
        <w:jc w:val="left"/>
        <w:rPr>
          <w:rFonts w:hint="eastAsia" w:ascii="楷体_GB2312" w:hAnsi="楷体_GB2312" w:eastAsia="楷体_GB2312" w:cs="楷体_GB2312"/>
          <w:b/>
          <w:bCs/>
          <w:color w:val="auto"/>
          <w:spacing w:val="-20"/>
          <w:sz w:val="32"/>
          <w:u w:val="none"/>
          <w:lang w:eastAsia="zh-CN"/>
        </w:rPr>
      </w:pPr>
      <w:r>
        <w:rPr>
          <w:rFonts w:hint="eastAsia" w:ascii="楷体_GB2312" w:hAnsi="楷体_GB2312" w:eastAsia="楷体_GB2312" w:cs="楷体_GB2312"/>
          <w:b/>
          <w:bCs/>
          <w:color w:val="auto"/>
          <w:u w:val="none"/>
          <w:lang w:eastAsia="zh-CN"/>
        </w:rPr>
        <w:t>备注：</w:t>
      </w:r>
      <w:r>
        <w:rPr>
          <w:rFonts w:hint="eastAsia" w:ascii="楷体_GB2312" w:hAnsi="楷体_GB2312" w:eastAsia="楷体_GB2312" w:cs="楷体_GB2312"/>
          <w:b/>
          <w:bCs/>
          <w:color w:val="auto"/>
          <w:u w:val="none"/>
          <w:lang w:val="en-US" w:eastAsia="zh-CN"/>
        </w:rPr>
        <w:t>1.</w:t>
      </w:r>
      <w:r>
        <w:rPr>
          <w:rFonts w:hint="eastAsia" w:ascii="楷体_GB2312" w:hAnsi="楷体_GB2312" w:eastAsia="楷体_GB2312" w:cs="楷体_GB2312"/>
          <w:b/>
          <w:bCs/>
          <w:color w:val="auto"/>
          <w:u w:val="none"/>
          <w:lang w:eastAsia="zh-CN"/>
        </w:rPr>
        <w:t>初审通过的重点课题研究项目纳入项目库，由</w:t>
      </w:r>
      <w:r>
        <w:rPr>
          <w:rFonts w:hint="eastAsia" w:ascii="楷体_GB2312" w:hAnsi="楷体_GB2312" w:eastAsia="楷体_GB2312" w:cs="楷体_GB2312"/>
          <w:b/>
          <w:bCs/>
          <w:color w:val="auto"/>
          <w:spacing w:val="-20"/>
          <w:sz w:val="32"/>
          <w:u w:val="none"/>
          <w:lang w:eastAsia="zh-CN"/>
        </w:rPr>
        <w:t>厦门大学安溪文化研究中心组织专家评审，确定是否立项；</w:t>
      </w:r>
    </w:p>
    <w:p w14:paraId="45439E02">
      <w:pPr>
        <w:pStyle w:val="16"/>
        <w:overflowPunct w:val="0"/>
        <w:autoSpaceDN w:val="0"/>
        <w:spacing w:line="540" w:lineRule="exact"/>
        <w:ind w:firstLine="600" w:firstLineChars="200"/>
        <w:jc w:val="left"/>
        <w:rPr>
          <w:rFonts w:hint="default" w:ascii="楷体_GB2312" w:hAnsi="楷体_GB2312" w:eastAsia="楷体_GB2312" w:cs="楷体_GB2312"/>
          <w:b/>
          <w:bCs/>
          <w:color w:val="auto"/>
          <w:spacing w:val="-20"/>
          <w:kern w:val="2"/>
          <w:sz w:val="32"/>
          <w:u w:val="none"/>
          <w:lang w:val="en-US" w:eastAsia="zh-CN" w:bidi="ar-SA"/>
        </w:rPr>
        <w:sectPr>
          <w:pgSz w:w="11906" w:h="16838"/>
          <w:pgMar w:top="1701" w:right="1587" w:bottom="1587" w:left="1587" w:header="850" w:footer="1417" w:gutter="0"/>
          <w:cols w:space="720" w:num="1"/>
          <w:rtlGutter w:val="0"/>
          <w:docGrid w:type="linesAndChars" w:linePitch="592" w:charSpace="4127"/>
        </w:sectPr>
      </w:pPr>
      <w:r>
        <w:rPr>
          <w:rFonts w:hint="eastAsia" w:ascii="楷体_GB2312" w:hAnsi="楷体_GB2312" w:eastAsia="楷体_GB2312" w:cs="楷体_GB2312"/>
          <w:b/>
          <w:bCs/>
          <w:color w:val="auto"/>
          <w:spacing w:val="-20"/>
          <w:kern w:val="2"/>
          <w:sz w:val="32"/>
          <w:u w:val="none"/>
          <w:lang w:val="en-US" w:eastAsia="zh-CN" w:bidi="ar-SA"/>
        </w:rPr>
        <w:t>2.以安溪人文社科研究为核心主题，具备较高学术价值，可独立成书，尚未正式出版的作品，可申报“清溪流长”大型人文社科丛书项目（重点项目）。</w:t>
      </w:r>
    </w:p>
    <w:p w14:paraId="6937B1A4">
      <w:pPr>
        <w:spacing w:line="500" w:lineRule="exact"/>
        <w:rPr>
          <w:rFonts w:ascii="黑体" w:hAnsi="黑体" w:eastAsia="黑体"/>
          <w:szCs w:val="32"/>
        </w:rPr>
      </w:pPr>
      <w:r>
        <w:rPr>
          <w:rFonts w:hint="eastAsia" w:ascii="黑体" w:hAnsi="黑体" w:eastAsia="黑体"/>
          <w:szCs w:val="32"/>
        </w:rPr>
        <w:t>附件4</w:t>
      </w:r>
    </w:p>
    <w:p w14:paraId="5D1EADE6">
      <w:pPr>
        <w:spacing w:line="760" w:lineRule="exact"/>
        <w:jc w:val="center"/>
        <w:outlineLvl w:val="0"/>
        <w:rPr>
          <w:rFonts w:ascii="方正小标宋简体" w:eastAsia="方正小标宋简体"/>
          <w:sz w:val="44"/>
        </w:rPr>
      </w:pPr>
      <w:r>
        <w:rPr>
          <w:rFonts w:hint="eastAsia" w:ascii="方正小标宋简体" w:eastAsia="方正小标宋简体"/>
          <w:sz w:val="44"/>
        </w:rPr>
        <w:t>安溪县</w:t>
      </w:r>
      <w:r>
        <w:rPr>
          <w:rFonts w:ascii="方正小标宋简体" w:eastAsia="方正小标宋简体"/>
          <w:sz w:val="44"/>
        </w:rPr>
        <w:t>文艺社科发展基金资助项目</w:t>
      </w:r>
      <w:r>
        <w:rPr>
          <w:rFonts w:hint="eastAsia" w:ascii="方正小标宋简体" w:eastAsia="方正小标宋简体"/>
          <w:sz w:val="44"/>
        </w:rPr>
        <w:t>汇总表</w:t>
      </w:r>
    </w:p>
    <w:p w14:paraId="76A93416">
      <w:pPr>
        <w:jc w:val="center"/>
        <w:outlineLvl w:val="0"/>
        <w:rPr>
          <w:rFonts w:ascii="方正小标宋简体" w:eastAsia="方正小标宋简体"/>
          <w:szCs w:val="32"/>
        </w:rPr>
      </w:pPr>
      <w:r>
        <w:rPr>
          <w:rFonts w:hint="eastAsia" w:ascii="方正小标宋简体" w:eastAsia="方正小标宋简体"/>
          <w:szCs w:val="32"/>
        </w:rPr>
        <w:t>共    项</w:t>
      </w:r>
    </w:p>
    <w:tbl>
      <w:tblPr>
        <w:tblStyle w:val="7"/>
        <w:tblW w:w="14267" w:type="dxa"/>
        <w:jc w:val="center"/>
        <w:tblLayout w:type="fixed"/>
        <w:tblCellMar>
          <w:top w:w="0" w:type="dxa"/>
          <w:left w:w="108" w:type="dxa"/>
          <w:bottom w:w="0" w:type="dxa"/>
          <w:right w:w="108" w:type="dxa"/>
        </w:tblCellMar>
      </w:tblPr>
      <w:tblGrid>
        <w:gridCol w:w="417"/>
        <w:gridCol w:w="960"/>
        <w:gridCol w:w="1295"/>
        <w:gridCol w:w="1499"/>
        <w:gridCol w:w="1647"/>
        <w:gridCol w:w="1328"/>
        <w:gridCol w:w="849"/>
        <w:gridCol w:w="817"/>
        <w:gridCol w:w="3712"/>
        <w:gridCol w:w="710"/>
        <w:gridCol w:w="1033"/>
      </w:tblGrid>
      <w:tr w14:paraId="050CF964">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11E18C39">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960" w:type="dxa"/>
            <w:tcBorders>
              <w:top w:val="single" w:color="auto" w:sz="4" w:space="0"/>
              <w:left w:val="nil"/>
              <w:bottom w:val="single" w:color="auto" w:sz="4" w:space="0"/>
              <w:right w:val="single" w:color="auto" w:sz="4" w:space="0"/>
            </w:tcBorders>
            <w:shd w:val="clear" w:color="auto" w:fill="auto"/>
            <w:vAlign w:val="center"/>
          </w:tcPr>
          <w:p w14:paraId="2378B409">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项目类别</w:t>
            </w:r>
          </w:p>
        </w:tc>
        <w:tc>
          <w:tcPr>
            <w:tcW w:w="1295" w:type="dxa"/>
            <w:tcBorders>
              <w:top w:val="single" w:color="auto" w:sz="4" w:space="0"/>
              <w:left w:val="nil"/>
              <w:bottom w:val="single" w:color="auto" w:sz="4" w:space="0"/>
              <w:right w:val="single" w:color="auto" w:sz="4" w:space="0"/>
            </w:tcBorders>
            <w:shd w:val="clear" w:color="auto" w:fill="auto"/>
            <w:vAlign w:val="center"/>
          </w:tcPr>
          <w:p w14:paraId="2674EA77">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项目名称</w:t>
            </w:r>
          </w:p>
        </w:tc>
        <w:tc>
          <w:tcPr>
            <w:tcW w:w="1499" w:type="dxa"/>
            <w:tcBorders>
              <w:top w:val="single" w:color="auto" w:sz="4" w:space="0"/>
              <w:left w:val="nil"/>
              <w:bottom w:val="single" w:color="auto" w:sz="4" w:space="0"/>
              <w:right w:val="single" w:color="auto" w:sz="4" w:space="0"/>
            </w:tcBorders>
            <w:shd w:val="clear" w:color="auto" w:fill="auto"/>
            <w:vAlign w:val="center"/>
          </w:tcPr>
          <w:p w14:paraId="1457233E">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申报单位（个人)</w:t>
            </w:r>
          </w:p>
        </w:tc>
        <w:tc>
          <w:tcPr>
            <w:tcW w:w="1647" w:type="dxa"/>
            <w:tcBorders>
              <w:top w:val="single" w:color="auto" w:sz="4" w:space="0"/>
              <w:left w:val="nil"/>
              <w:bottom w:val="single" w:color="auto" w:sz="4" w:space="0"/>
              <w:right w:val="single" w:color="auto" w:sz="4" w:space="0"/>
            </w:tcBorders>
            <w:shd w:val="clear" w:color="auto" w:fill="auto"/>
            <w:vAlign w:val="center"/>
          </w:tcPr>
          <w:p w14:paraId="32361C8C">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负责人及联系方式</w:t>
            </w:r>
          </w:p>
        </w:tc>
        <w:tc>
          <w:tcPr>
            <w:tcW w:w="1328" w:type="dxa"/>
            <w:tcBorders>
              <w:top w:val="single" w:color="auto" w:sz="4" w:space="0"/>
              <w:left w:val="nil"/>
              <w:bottom w:val="single" w:color="auto" w:sz="4" w:space="0"/>
              <w:right w:val="single" w:color="auto" w:sz="4" w:space="0"/>
            </w:tcBorders>
            <w:shd w:val="clear" w:color="auto" w:fill="auto"/>
            <w:vAlign w:val="center"/>
          </w:tcPr>
          <w:p w14:paraId="5AD8D9D8">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项目起止时间</w:t>
            </w:r>
          </w:p>
        </w:tc>
        <w:tc>
          <w:tcPr>
            <w:tcW w:w="849" w:type="dxa"/>
            <w:tcBorders>
              <w:top w:val="single" w:color="auto" w:sz="4" w:space="0"/>
              <w:left w:val="nil"/>
              <w:bottom w:val="single" w:color="auto" w:sz="4" w:space="0"/>
              <w:right w:val="single" w:color="auto" w:sz="4" w:space="0"/>
            </w:tcBorders>
            <w:shd w:val="clear" w:color="auto" w:fill="auto"/>
            <w:vAlign w:val="center"/>
          </w:tcPr>
          <w:p w14:paraId="7F999509">
            <w:pPr>
              <w:widowControl/>
              <w:spacing w:line="260" w:lineRule="exact"/>
              <w:jc w:val="center"/>
              <w:rPr>
                <w:rFonts w:ascii="黑体" w:hAnsi="黑体" w:eastAsia="黑体" w:cs="宋体"/>
                <w:color w:val="000000"/>
                <w:kern w:val="0"/>
                <w:sz w:val="18"/>
                <w:szCs w:val="18"/>
              </w:rPr>
            </w:pPr>
            <w:r>
              <w:rPr>
                <w:rFonts w:ascii="黑体" w:hAnsi="黑体" w:eastAsia="黑体" w:cs="宋体"/>
                <w:color w:val="000000"/>
                <w:kern w:val="0"/>
                <w:sz w:val="18"/>
                <w:szCs w:val="18"/>
              </w:rPr>
              <w:t>项目总投资</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（万）</w:t>
            </w:r>
          </w:p>
        </w:tc>
        <w:tc>
          <w:tcPr>
            <w:tcW w:w="817" w:type="dxa"/>
            <w:tcBorders>
              <w:top w:val="single" w:color="auto" w:sz="4" w:space="0"/>
              <w:left w:val="nil"/>
              <w:bottom w:val="single" w:color="auto" w:sz="4" w:space="0"/>
              <w:right w:val="single" w:color="auto" w:sz="4" w:space="0"/>
            </w:tcBorders>
            <w:shd w:val="clear" w:color="auto" w:fill="auto"/>
            <w:vAlign w:val="center"/>
          </w:tcPr>
          <w:p w14:paraId="5CA2DB32">
            <w:pPr>
              <w:widowControl/>
              <w:spacing w:line="260" w:lineRule="exact"/>
              <w:jc w:val="center"/>
              <w:rPr>
                <w:rFonts w:ascii="黑体" w:hAnsi="黑体" w:eastAsia="黑体" w:cs="宋体"/>
                <w:color w:val="000000"/>
                <w:kern w:val="0"/>
                <w:sz w:val="18"/>
                <w:szCs w:val="18"/>
              </w:rPr>
            </w:pPr>
            <w:r>
              <w:rPr>
                <w:rFonts w:ascii="黑体" w:hAnsi="黑体" w:eastAsia="黑体" w:cs="宋体"/>
                <w:color w:val="000000"/>
                <w:kern w:val="0"/>
                <w:sz w:val="18"/>
                <w:szCs w:val="18"/>
              </w:rPr>
              <w:t>申请补助金额</w:t>
            </w:r>
            <w:r>
              <w:rPr>
                <w:rFonts w:hint="eastAsia" w:ascii="黑体" w:hAnsi="黑体" w:eastAsia="黑体" w:cs="宋体"/>
                <w:color w:val="000000"/>
                <w:kern w:val="0"/>
                <w:sz w:val="18"/>
                <w:szCs w:val="18"/>
              </w:rPr>
              <w:t>（万）</w:t>
            </w:r>
          </w:p>
        </w:tc>
        <w:tc>
          <w:tcPr>
            <w:tcW w:w="3712" w:type="dxa"/>
            <w:tcBorders>
              <w:top w:val="single" w:color="auto" w:sz="4" w:space="0"/>
              <w:left w:val="nil"/>
              <w:bottom w:val="single" w:color="auto" w:sz="4" w:space="0"/>
              <w:right w:val="single" w:color="auto" w:sz="4" w:space="0"/>
            </w:tcBorders>
            <w:shd w:val="clear" w:color="auto" w:fill="auto"/>
            <w:vAlign w:val="center"/>
          </w:tcPr>
          <w:p w14:paraId="3D522B38">
            <w:pPr>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项目简介（200字左右）</w:t>
            </w:r>
          </w:p>
        </w:tc>
        <w:tc>
          <w:tcPr>
            <w:tcW w:w="710" w:type="dxa"/>
            <w:tcBorders>
              <w:top w:val="single" w:color="auto" w:sz="4" w:space="0"/>
              <w:left w:val="nil"/>
              <w:bottom w:val="single" w:color="auto" w:sz="4" w:space="0"/>
              <w:right w:val="single" w:color="auto" w:sz="4" w:space="0"/>
            </w:tcBorders>
            <w:shd w:val="clear" w:color="auto" w:fill="auto"/>
            <w:vAlign w:val="center"/>
          </w:tcPr>
          <w:p w14:paraId="24C61892">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是否完成</w:t>
            </w:r>
          </w:p>
        </w:tc>
        <w:tc>
          <w:tcPr>
            <w:tcW w:w="1033" w:type="dxa"/>
            <w:tcBorders>
              <w:top w:val="single" w:color="auto" w:sz="4" w:space="0"/>
              <w:left w:val="nil"/>
              <w:bottom w:val="single" w:color="auto" w:sz="4" w:space="0"/>
              <w:right w:val="single" w:color="auto" w:sz="4" w:space="0"/>
            </w:tcBorders>
            <w:shd w:val="clear" w:color="auto" w:fill="auto"/>
            <w:vAlign w:val="center"/>
          </w:tcPr>
          <w:p w14:paraId="098520BF">
            <w:pPr>
              <w:widowControl/>
              <w:spacing w:line="260" w:lineRule="exact"/>
              <w:jc w:val="center"/>
              <w:rPr>
                <w:rFonts w:hint="eastAsia" w:ascii="黑体" w:hAnsi="黑体" w:eastAsia="黑体" w:cs="宋体"/>
                <w:color w:val="000000"/>
                <w:kern w:val="0"/>
                <w:sz w:val="18"/>
                <w:szCs w:val="18"/>
                <w:lang w:eastAsia="zh-CN"/>
              </w:rPr>
            </w:pPr>
            <w:r>
              <w:rPr>
                <w:rFonts w:hint="eastAsia" w:ascii="黑体" w:hAnsi="黑体" w:eastAsia="黑体" w:cs="宋体"/>
                <w:color w:val="000000"/>
                <w:kern w:val="0"/>
                <w:sz w:val="18"/>
                <w:szCs w:val="18"/>
                <w:lang w:eastAsia="zh-CN"/>
              </w:rPr>
              <w:t>是否申请列入“清溪流长”丛书</w:t>
            </w:r>
          </w:p>
        </w:tc>
      </w:tr>
      <w:tr w14:paraId="05150DC5">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1FC9A9B9">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1D85E4DD">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20426F0A">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5A32D610">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44056FB0">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49A51790">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5A8A3838">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71D8B2EA">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07FEEFE7">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363BDD9C">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29AAC577">
            <w:pPr>
              <w:widowControl/>
              <w:spacing w:line="260" w:lineRule="exact"/>
              <w:jc w:val="center"/>
              <w:rPr>
                <w:rFonts w:ascii="黑体" w:hAnsi="黑体" w:eastAsia="黑体" w:cs="宋体"/>
                <w:color w:val="000000"/>
                <w:kern w:val="0"/>
                <w:sz w:val="18"/>
                <w:szCs w:val="18"/>
              </w:rPr>
            </w:pPr>
          </w:p>
        </w:tc>
      </w:tr>
      <w:tr w14:paraId="25F12A65">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D61C4AF">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418BCF84">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0B76F7D7">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38241110">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384ADBDC">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73B98CB6">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08C06E11">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72A0F94D">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488E91BA">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059C7084">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29DCACA4">
            <w:pPr>
              <w:widowControl/>
              <w:spacing w:line="260" w:lineRule="exact"/>
              <w:jc w:val="center"/>
              <w:rPr>
                <w:rFonts w:ascii="黑体" w:hAnsi="黑体" w:eastAsia="黑体" w:cs="宋体"/>
                <w:color w:val="000000"/>
                <w:kern w:val="0"/>
                <w:sz w:val="18"/>
                <w:szCs w:val="18"/>
              </w:rPr>
            </w:pPr>
          </w:p>
        </w:tc>
      </w:tr>
      <w:tr w14:paraId="5336AA82">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D96FDF7">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732CCD7F">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2C01299E">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30E570C7">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0359E0B2">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2765022C">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72D7BCC2">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10E799EA">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4DCE5BD4">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4F19C2A4">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4E9F188C">
            <w:pPr>
              <w:widowControl/>
              <w:spacing w:line="260" w:lineRule="exact"/>
              <w:jc w:val="center"/>
              <w:rPr>
                <w:rFonts w:ascii="黑体" w:hAnsi="黑体" w:eastAsia="黑体" w:cs="宋体"/>
                <w:color w:val="000000"/>
                <w:kern w:val="0"/>
                <w:sz w:val="18"/>
                <w:szCs w:val="18"/>
              </w:rPr>
            </w:pPr>
          </w:p>
        </w:tc>
      </w:tr>
      <w:tr w14:paraId="5EA18874">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CCB3857">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4AFAECDA">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17690A29">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46034F9A">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16CF1C17">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60EB0B92">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04320E23">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434303DF">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269AA3AC">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5D1447E0">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2AF0E275">
            <w:pPr>
              <w:widowControl/>
              <w:spacing w:line="260" w:lineRule="exact"/>
              <w:jc w:val="center"/>
              <w:rPr>
                <w:rFonts w:ascii="黑体" w:hAnsi="黑体" w:eastAsia="黑体" w:cs="宋体"/>
                <w:color w:val="000000"/>
                <w:kern w:val="0"/>
                <w:sz w:val="18"/>
                <w:szCs w:val="18"/>
              </w:rPr>
            </w:pPr>
          </w:p>
        </w:tc>
      </w:tr>
      <w:tr w14:paraId="75F09144">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5698A1E1">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2A990BE0">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3BD29D62">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4E74EDB9">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13D97157">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67CA3A92">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637F711C">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0611AD52">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446D2FEC">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779B9D2D">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6FF9A6BB">
            <w:pPr>
              <w:widowControl/>
              <w:spacing w:line="260" w:lineRule="exact"/>
              <w:jc w:val="center"/>
              <w:rPr>
                <w:rFonts w:ascii="黑体" w:hAnsi="黑体" w:eastAsia="黑体" w:cs="宋体"/>
                <w:color w:val="000000"/>
                <w:kern w:val="0"/>
                <w:sz w:val="18"/>
                <w:szCs w:val="18"/>
              </w:rPr>
            </w:pPr>
          </w:p>
        </w:tc>
      </w:tr>
      <w:tr w14:paraId="6A56BCF5">
        <w:tblPrEx>
          <w:tblCellMar>
            <w:top w:w="0" w:type="dxa"/>
            <w:left w:w="108" w:type="dxa"/>
            <w:bottom w:w="0" w:type="dxa"/>
            <w:right w:w="108" w:type="dxa"/>
          </w:tblCellMar>
        </w:tblPrEx>
        <w:trPr>
          <w:trHeight w:val="840" w:hRule="atLeast"/>
          <w:jc w:val="center"/>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74F0246">
            <w:pPr>
              <w:pStyle w:val="15"/>
              <w:widowControl/>
              <w:numPr>
                <w:ilvl w:val="0"/>
                <w:numId w:val="1"/>
              </w:numPr>
              <w:spacing w:line="260" w:lineRule="exact"/>
              <w:ind w:firstLineChars="0"/>
              <w:jc w:val="center"/>
              <w:rPr>
                <w:rFonts w:ascii="黑体" w:hAnsi="黑体" w:eastAsia="黑体" w:cs="宋体"/>
                <w:color w:val="000000"/>
                <w:kern w:val="0"/>
                <w:sz w:val="18"/>
                <w:szCs w:val="18"/>
              </w:rPr>
            </w:pPr>
          </w:p>
        </w:tc>
        <w:tc>
          <w:tcPr>
            <w:tcW w:w="960" w:type="dxa"/>
            <w:tcBorders>
              <w:top w:val="single" w:color="auto" w:sz="4" w:space="0"/>
              <w:left w:val="nil"/>
              <w:bottom w:val="single" w:color="auto" w:sz="4" w:space="0"/>
              <w:right w:val="single" w:color="auto" w:sz="4" w:space="0"/>
            </w:tcBorders>
            <w:shd w:val="clear" w:color="auto" w:fill="auto"/>
            <w:vAlign w:val="center"/>
          </w:tcPr>
          <w:p w14:paraId="6785C02F">
            <w:pPr>
              <w:widowControl/>
              <w:spacing w:line="260" w:lineRule="exact"/>
              <w:jc w:val="center"/>
              <w:rPr>
                <w:rFonts w:ascii="黑体" w:hAnsi="黑体" w:eastAsia="黑体" w:cs="宋体"/>
                <w:color w:val="000000"/>
                <w:kern w:val="0"/>
                <w:sz w:val="18"/>
                <w:szCs w:val="18"/>
              </w:rPr>
            </w:pPr>
          </w:p>
        </w:tc>
        <w:tc>
          <w:tcPr>
            <w:tcW w:w="1295" w:type="dxa"/>
            <w:tcBorders>
              <w:top w:val="single" w:color="auto" w:sz="4" w:space="0"/>
              <w:left w:val="nil"/>
              <w:bottom w:val="single" w:color="auto" w:sz="4" w:space="0"/>
              <w:right w:val="single" w:color="auto" w:sz="4" w:space="0"/>
            </w:tcBorders>
            <w:shd w:val="clear" w:color="auto" w:fill="auto"/>
            <w:vAlign w:val="center"/>
          </w:tcPr>
          <w:p w14:paraId="4C2C6408">
            <w:pPr>
              <w:widowControl/>
              <w:spacing w:line="260" w:lineRule="exact"/>
              <w:jc w:val="center"/>
              <w:rPr>
                <w:rFonts w:ascii="黑体" w:hAnsi="黑体" w:eastAsia="黑体" w:cs="宋体"/>
                <w:color w:val="000000"/>
                <w:kern w:val="0"/>
                <w:sz w:val="18"/>
                <w:szCs w:val="18"/>
              </w:rPr>
            </w:pPr>
          </w:p>
        </w:tc>
        <w:tc>
          <w:tcPr>
            <w:tcW w:w="1499" w:type="dxa"/>
            <w:tcBorders>
              <w:top w:val="single" w:color="auto" w:sz="4" w:space="0"/>
              <w:left w:val="nil"/>
              <w:bottom w:val="single" w:color="auto" w:sz="4" w:space="0"/>
              <w:right w:val="single" w:color="auto" w:sz="4" w:space="0"/>
            </w:tcBorders>
            <w:shd w:val="clear" w:color="auto" w:fill="auto"/>
            <w:vAlign w:val="center"/>
          </w:tcPr>
          <w:p w14:paraId="7C6AC537">
            <w:pPr>
              <w:widowControl/>
              <w:spacing w:line="260" w:lineRule="exact"/>
              <w:jc w:val="center"/>
              <w:rPr>
                <w:rFonts w:ascii="黑体" w:hAnsi="黑体" w:eastAsia="黑体" w:cs="宋体"/>
                <w:color w:val="000000"/>
                <w:kern w:val="0"/>
                <w:sz w:val="18"/>
                <w:szCs w:val="18"/>
              </w:rPr>
            </w:pPr>
          </w:p>
        </w:tc>
        <w:tc>
          <w:tcPr>
            <w:tcW w:w="1647" w:type="dxa"/>
            <w:tcBorders>
              <w:top w:val="single" w:color="auto" w:sz="4" w:space="0"/>
              <w:left w:val="nil"/>
              <w:bottom w:val="single" w:color="auto" w:sz="4" w:space="0"/>
              <w:right w:val="single" w:color="auto" w:sz="4" w:space="0"/>
            </w:tcBorders>
            <w:shd w:val="clear" w:color="auto" w:fill="auto"/>
            <w:vAlign w:val="center"/>
          </w:tcPr>
          <w:p w14:paraId="2EF37750">
            <w:pPr>
              <w:widowControl/>
              <w:spacing w:line="260" w:lineRule="exact"/>
              <w:jc w:val="center"/>
              <w:rPr>
                <w:rFonts w:ascii="黑体" w:hAnsi="黑体" w:eastAsia="黑体" w:cs="宋体"/>
                <w:color w:val="000000"/>
                <w:kern w:val="0"/>
                <w:sz w:val="18"/>
                <w:szCs w:val="18"/>
              </w:rPr>
            </w:pPr>
          </w:p>
        </w:tc>
        <w:tc>
          <w:tcPr>
            <w:tcW w:w="1328" w:type="dxa"/>
            <w:tcBorders>
              <w:top w:val="single" w:color="auto" w:sz="4" w:space="0"/>
              <w:left w:val="nil"/>
              <w:bottom w:val="single" w:color="auto" w:sz="4" w:space="0"/>
              <w:right w:val="single" w:color="auto" w:sz="4" w:space="0"/>
            </w:tcBorders>
            <w:shd w:val="clear" w:color="auto" w:fill="auto"/>
            <w:vAlign w:val="center"/>
          </w:tcPr>
          <w:p w14:paraId="000CD711">
            <w:pPr>
              <w:widowControl/>
              <w:spacing w:line="260" w:lineRule="exact"/>
              <w:jc w:val="center"/>
              <w:rPr>
                <w:rFonts w:ascii="黑体" w:hAnsi="黑体" w:eastAsia="黑体" w:cs="宋体"/>
                <w:color w:val="000000"/>
                <w:kern w:val="0"/>
                <w:sz w:val="18"/>
                <w:szCs w:val="18"/>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242AE0D8">
            <w:pPr>
              <w:widowControl/>
              <w:spacing w:line="260" w:lineRule="exact"/>
              <w:jc w:val="center"/>
              <w:rPr>
                <w:rFonts w:ascii="黑体" w:hAnsi="黑体" w:eastAsia="黑体" w:cs="宋体"/>
                <w:color w:val="000000"/>
                <w:kern w:val="0"/>
                <w:sz w:val="18"/>
                <w:szCs w:val="18"/>
              </w:rPr>
            </w:pPr>
          </w:p>
        </w:tc>
        <w:tc>
          <w:tcPr>
            <w:tcW w:w="817" w:type="dxa"/>
            <w:tcBorders>
              <w:top w:val="single" w:color="auto" w:sz="4" w:space="0"/>
              <w:left w:val="nil"/>
              <w:bottom w:val="single" w:color="auto" w:sz="4" w:space="0"/>
              <w:right w:val="single" w:color="auto" w:sz="4" w:space="0"/>
            </w:tcBorders>
            <w:shd w:val="clear" w:color="auto" w:fill="auto"/>
            <w:vAlign w:val="center"/>
          </w:tcPr>
          <w:p w14:paraId="26832183">
            <w:pPr>
              <w:widowControl/>
              <w:spacing w:line="260" w:lineRule="exact"/>
              <w:jc w:val="center"/>
              <w:rPr>
                <w:rFonts w:ascii="黑体" w:hAnsi="黑体" w:eastAsia="黑体" w:cs="宋体"/>
                <w:color w:val="000000"/>
                <w:kern w:val="0"/>
                <w:sz w:val="18"/>
                <w:szCs w:val="18"/>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4665E782">
            <w:pPr>
              <w:widowControl/>
              <w:spacing w:line="260" w:lineRule="exact"/>
              <w:jc w:val="center"/>
              <w:rPr>
                <w:rFonts w:ascii="黑体" w:hAnsi="黑体" w:eastAsia="黑体" w:cs="宋体"/>
                <w:color w:val="000000"/>
                <w:kern w:val="0"/>
                <w:sz w:val="18"/>
                <w:szCs w:val="18"/>
              </w:rPr>
            </w:pPr>
          </w:p>
        </w:tc>
        <w:tc>
          <w:tcPr>
            <w:tcW w:w="710" w:type="dxa"/>
            <w:tcBorders>
              <w:top w:val="single" w:color="auto" w:sz="4" w:space="0"/>
              <w:left w:val="nil"/>
              <w:bottom w:val="single" w:color="auto" w:sz="4" w:space="0"/>
              <w:right w:val="single" w:color="auto" w:sz="4" w:space="0"/>
            </w:tcBorders>
            <w:shd w:val="clear" w:color="auto" w:fill="auto"/>
            <w:vAlign w:val="center"/>
          </w:tcPr>
          <w:p w14:paraId="72922F4E">
            <w:pPr>
              <w:widowControl/>
              <w:spacing w:line="260" w:lineRule="exact"/>
              <w:jc w:val="center"/>
              <w:rPr>
                <w:rFonts w:ascii="黑体" w:hAnsi="黑体" w:eastAsia="黑体" w:cs="宋体"/>
                <w:color w:val="000000"/>
                <w:kern w:val="0"/>
                <w:sz w:val="18"/>
                <w:szCs w:val="18"/>
              </w:rPr>
            </w:pPr>
          </w:p>
        </w:tc>
        <w:tc>
          <w:tcPr>
            <w:tcW w:w="1033" w:type="dxa"/>
            <w:tcBorders>
              <w:top w:val="single" w:color="auto" w:sz="4" w:space="0"/>
              <w:left w:val="nil"/>
              <w:bottom w:val="single" w:color="auto" w:sz="4" w:space="0"/>
              <w:right w:val="single" w:color="auto" w:sz="4" w:space="0"/>
            </w:tcBorders>
            <w:shd w:val="clear" w:color="auto" w:fill="auto"/>
            <w:vAlign w:val="center"/>
          </w:tcPr>
          <w:p w14:paraId="164B89ED">
            <w:pPr>
              <w:widowControl/>
              <w:spacing w:line="260" w:lineRule="exact"/>
              <w:jc w:val="center"/>
              <w:rPr>
                <w:rFonts w:ascii="黑体" w:hAnsi="黑体" w:eastAsia="黑体" w:cs="宋体"/>
                <w:color w:val="000000"/>
                <w:kern w:val="0"/>
                <w:sz w:val="18"/>
                <w:szCs w:val="18"/>
              </w:rPr>
            </w:pPr>
          </w:p>
        </w:tc>
      </w:tr>
    </w:tbl>
    <w:p w14:paraId="010BBFA7">
      <w:pPr>
        <w:spacing w:line="200" w:lineRule="exact"/>
        <w:rPr>
          <w:szCs w:val="32"/>
        </w:rPr>
      </w:pPr>
    </w:p>
    <w:p w14:paraId="70DD3EC3">
      <w:pPr>
        <w:spacing w:line="400" w:lineRule="exact"/>
        <w:rPr>
          <w:rFonts w:eastAsia="华文中宋"/>
        </w:rPr>
        <w:sectPr>
          <w:headerReference r:id="rId5" w:type="default"/>
          <w:footerReference r:id="rId6" w:type="default"/>
          <w:footerReference r:id="rId7" w:type="even"/>
          <w:pgSz w:w="16838" w:h="11906" w:orient="landscape"/>
          <w:pgMar w:top="1531" w:right="1587" w:bottom="1587" w:left="1587" w:header="851" w:footer="1418" w:gutter="0"/>
          <w:cols w:space="720" w:num="1"/>
          <w:rtlGutter w:val="0"/>
          <w:docGrid w:type="lines" w:linePitch="592" w:charSpace="4127"/>
        </w:sectPr>
      </w:pPr>
      <w:r>
        <w:rPr>
          <w:szCs w:val="32"/>
        </w:rPr>
        <w:t>推荐单位</w:t>
      </w:r>
      <w:r>
        <w:rPr>
          <w:rFonts w:hint="eastAsia"/>
          <w:szCs w:val="32"/>
        </w:rPr>
        <w:t>：                          联系人及电话：</w:t>
      </w:r>
    </w:p>
    <w:p w14:paraId="31B07FC9">
      <w:pPr>
        <w:keepNext w:val="0"/>
        <w:keepLines w:val="0"/>
        <w:pageBreakBefore w:val="0"/>
        <w:widowControl w:val="0"/>
        <w:kinsoku/>
        <w:wordWrap/>
        <w:overflowPunct w:val="0"/>
        <w:topLinePunct w:val="0"/>
        <w:autoSpaceDE/>
        <w:autoSpaceDN w:val="0"/>
        <w:bidi w:val="0"/>
        <w:adjustRightInd/>
        <w:snapToGrid/>
        <w:spacing w:line="550" w:lineRule="exact"/>
        <w:textAlignment w:val="auto"/>
      </w:pPr>
      <w:r>
        <w:rPr>
          <w:rFonts w:hint="eastAsia" w:ascii="黑体" w:hAnsi="黑体" w:eastAsia="黑体"/>
          <w:w w:val="95"/>
          <w:szCs w:val="32"/>
        </w:rPr>
        <w:t>附件5</w:t>
      </w:r>
    </w:p>
    <w:p w14:paraId="2D36CA10">
      <w:pPr>
        <w:keepNext w:val="0"/>
        <w:keepLines w:val="0"/>
        <w:pageBreakBefore w:val="0"/>
        <w:widowControl w:val="0"/>
        <w:kinsoku/>
        <w:wordWrap/>
        <w:topLinePunct w:val="0"/>
        <w:autoSpaceDE/>
        <w:bidi w:val="0"/>
        <w:adjustRightInd/>
        <w:snapToGrid/>
        <w:spacing w:line="550" w:lineRule="exact"/>
        <w:jc w:val="center"/>
        <w:textAlignment w:val="auto"/>
        <w:rPr>
          <w:rFonts w:hint="eastAsia" w:ascii="方正小标宋简体" w:hAnsi="黑体" w:eastAsia="方正小标宋简体"/>
          <w:color w:val="000000" w:themeColor="text1"/>
          <w:sz w:val="44"/>
          <w:szCs w:val="44"/>
          <w:lang w:eastAsia="zh-CN"/>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安溪县文艺社科基金资助项目</w:t>
      </w:r>
      <w:r>
        <w:rPr>
          <w:rFonts w:hint="eastAsia" w:ascii="方正小标宋简体" w:hAnsi="黑体" w:eastAsia="方正小标宋简体"/>
          <w:color w:val="000000" w:themeColor="text1"/>
          <w:sz w:val="44"/>
          <w:szCs w:val="44"/>
          <w:lang w:eastAsia="zh-CN"/>
          <w14:textFill>
            <w14:solidFill>
              <w14:schemeClr w14:val="tx1"/>
            </w14:solidFill>
          </w14:textFill>
        </w:rPr>
        <w:t>五年规划</w:t>
      </w:r>
    </w:p>
    <w:p w14:paraId="3A1D7F8E">
      <w:pPr>
        <w:keepNext w:val="0"/>
        <w:keepLines w:val="0"/>
        <w:pageBreakBefore w:val="0"/>
        <w:widowControl w:val="0"/>
        <w:kinsoku/>
        <w:wordWrap/>
        <w:overflowPunct/>
        <w:topLinePunct w:val="0"/>
        <w:autoSpaceDE/>
        <w:autoSpaceDN/>
        <w:bidi w:val="0"/>
        <w:adjustRightInd/>
        <w:snapToGrid/>
        <w:spacing w:after="298" w:afterLines="50" w:line="550" w:lineRule="exact"/>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color w:val="000000" w:themeColor="text1"/>
          <w:szCs w:val="32"/>
          <w14:textFill>
            <w14:solidFill>
              <w14:schemeClr w14:val="tx1"/>
            </w14:solidFill>
          </w14:textFill>
        </w:rPr>
        <w:t>（202</w:t>
      </w:r>
      <w:r>
        <w:rPr>
          <w:rFonts w:hint="eastAsia" w:ascii="楷体_GB2312" w:hAnsi="楷体_GB2312" w:eastAsia="楷体_GB2312" w:cs="楷体_GB2312"/>
          <w:color w:val="000000" w:themeColor="text1"/>
          <w:szCs w:val="32"/>
          <w:lang w:val="en-US" w:eastAsia="zh-CN"/>
          <w14:textFill>
            <w14:solidFill>
              <w14:schemeClr w14:val="tx1"/>
            </w14:solidFill>
          </w14:textFill>
        </w:rPr>
        <w:t>6</w:t>
      </w:r>
      <w:r>
        <w:rPr>
          <w:rFonts w:hint="eastAsia" w:ascii="楷体_GB2312" w:hAnsi="楷体_GB2312" w:eastAsia="楷体_GB2312" w:cs="楷体_GB2312"/>
          <w:color w:val="000000" w:themeColor="text1"/>
          <w:szCs w:val="32"/>
          <w14:textFill>
            <w14:solidFill>
              <w14:schemeClr w14:val="tx1"/>
            </w14:solidFill>
          </w14:textFill>
        </w:rPr>
        <w:t>—20</w:t>
      </w:r>
      <w:r>
        <w:rPr>
          <w:rFonts w:hint="eastAsia" w:ascii="楷体_GB2312" w:hAnsi="楷体_GB2312" w:eastAsia="楷体_GB2312" w:cs="楷体_GB2312"/>
          <w:color w:val="000000" w:themeColor="text1"/>
          <w:szCs w:val="32"/>
          <w:lang w:val="en-US" w:eastAsia="zh-CN"/>
          <w14:textFill>
            <w14:solidFill>
              <w14:schemeClr w14:val="tx1"/>
            </w14:solidFill>
          </w14:textFill>
        </w:rPr>
        <w:t>30</w:t>
      </w:r>
      <w:r>
        <w:rPr>
          <w:rFonts w:hint="eastAsia" w:ascii="楷体_GB2312" w:hAnsi="楷体_GB2312" w:eastAsia="楷体_GB2312" w:cs="楷体_GB2312"/>
          <w:color w:val="000000" w:themeColor="text1"/>
          <w:szCs w:val="32"/>
          <w14:textFill>
            <w14:solidFill>
              <w14:schemeClr w14:val="tx1"/>
            </w14:solidFill>
          </w14:textFill>
        </w:rPr>
        <w:t>年）</w:t>
      </w:r>
    </w:p>
    <w:p w14:paraId="55BC153A">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
          <w:szCs w:val="32"/>
        </w:rPr>
      </w:pPr>
      <w:r>
        <w:rPr>
          <w:rFonts w:hint="eastAsia" w:ascii="仿宋_GB2312" w:hAnsi="仿宋"/>
          <w:szCs w:val="32"/>
        </w:rPr>
        <w:t>为更好地服务县委、县政府中心工作，</w:t>
      </w:r>
      <w:r>
        <w:rPr>
          <w:rFonts w:hint="eastAsia" w:ascii="仿宋_GB2312" w:hAnsi="仿宋" w:cs="黑体"/>
          <w:kern w:val="0"/>
          <w:szCs w:val="32"/>
        </w:rPr>
        <w:t>进一步</w:t>
      </w:r>
      <w:r>
        <w:rPr>
          <w:rFonts w:hint="eastAsia" w:ascii="仿宋_GB2312" w:hAnsi="仿宋"/>
          <w:szCs w:val="32"/>
        </w:rPr>
        <w:t>增强安溪文化软实力，结合安溪县文艺社科发展基金资助管理办法的实施，我县将在202</w:t>
      </w:r>
      <w:r>
        <w:rPr>
          <w:rFonts w:hint="eastAsia" w:ascii="仿宋_GB2312" w:hAnsi="仿宋"/>
          <w:szCs w:val="32"/>
          <w:lang w:val="en-US" w:eastAsia="zh-CN"/>
        </w:rPr>
        <w:t>6</w:t>
      </w:r>
      <w:r>
        <w:rPr>
          <w:rFonts w:hint="eastAsia" w:ascii="仿宋_GB2312" w:hAnsi="仿宋"/>
          <w:szCs w:val="32"/>
        </w:rPr>
        <w:t>—20</w:t>
      </w:r>
      <w:r>
        <w:rPr>
          <w:rFonts w:hint="eastAsia" w:ascii="仿宋_GB2312" w:hAnsi="仿宋"/>
          <w:szCs w:val="32"/>
          <w:lang w:val="en-US" w:eastAsia="zh-CN"/>
        </w:rPr>
        <w:t>30</w:t>
      </w:r>
      <w:r>
        <w:rPr>
          <w:rFonts w:hint="eastAsia" w:ascii="仿宋_GB2312" w:hAnsi="仿宋"/>
          <w:szCs w:val="32"/>
        </w:rPr>
        <w:t>年推动落实一批重点文艺社科项目，</w:t>
      </w:r>
      <w:r>
        <w:rPr>
          <w:rFonts w:hint="eastAsia" w:ascii="仿宋_GB2312" w:hAnsi="仿宋" w:cs="黑体"/>
          <w:kern w:val="0"/>
          <w:szCs w:val="32"/>
        </w:rPr>
        <w:t>讲好安溪故事，传播安溪好声音，树立安溪好形象</w:t>
      </w:r>
      <w:r>
        <w:rPr>
          <w:rFonts w:hint="eastAsia" w:ascii="仿宋_GB2312" w:hAnsi="仿宋"/>
          <w:szCs w:val="32"/>
        </w:rPr>
        <w:t>。</w:t>
      </w:r>
    </w:p>
    <w:p w14:paraId="03A552E5">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Cs w:val="32"/>
          <w:lang w:eastAsia="zh-CN"/>
        </w:rPr>
        <w:t>一、</w:t>
      </w:r>
      <w:r>
        <w:rPr>
          <w:rFonts w:hint="eastAsia" w:ascii="黑体" w:hAnsi="黑体" w:eastAsia="黑体" w:cs="黑体"/>
          <w:b w:val="0"/>
          <w:bCs w:val="0"/>
          <w:color w:val="auto"/>
          <w:szCs w:val="32"/>
          <w:lang w:val="en-US" w:eastAsia="zh-CN"/>
        </w:rPr>
        <w:t>2026-2030年项目申报重点</w:t>
      </w:r>
    </w:p>
    <w:p w14:paraId="71BC4017">
      <w:pPr>
        <w:keepNext w:val="0"/>
        <w:keepLines w:val="0"/>
        <w:pageBreakBefore w:val="0"/>
        <w:widowControl w:val="0"/>
        <w:kinsoku/>
        <w:wordWrap/>
        <w:overflowPunct/>
        <w:topLinePunct w:val="0"/>
        <w:autoSpaceDE/>
        <w:autoSpaceDN/>
        <w:bidi w:val="0"/>
        <w:adjustRightInd/>
        <w:snapToGrid/>
        <w:spacing w:line="550" w:lineRule="exact"/>
        <w:ind w:firstLine="680" w:firstLineChars="200"/>
        <w:jc w:val="left"/>
        <w:textAlignment w:val="auto"/>
        <w:outlineLvl w:val="9"/>
        <w:rPr>
          <w:rFonts w:hint="eastAsia" w:ascii="仿宋_GB2312" w:hAnsi="仿宋" w:eastAsia="仿宋_GB2312"/>
          <w:b/>
          <w:color w:val="auto"/>
          <w:szCs w:val="32"/>
          <w:lang w:val="en-US" w:eastAsia="zh-CN"/>
        </w:rPr>
      </w:pPr>
      <w:r>
        <w:rPr>
          <w:rFonts w:hint="eastAsia" w:ascii="楷体_GB2312" w:hAnsi="楷体_GB2312" w:eastAsia="楷体_GB2312" w:cs="楷体_GB2312"/>
          <w:b/>
          <w:bCs w:val="0"/>
          <w:color w:val="auto"/>
          <w:szCs w:val="32"/>
          <w:lang w:val="en-US" w:eastAsia="zh-CN"/>
        </w:rPr>
        <w:t>1.</w:t>
      </w:r>
      <w:r>
        <w:rPr>
          <w:rFonts w:hint="eastAsia" w:ascii="楷体_GB2312" w:hAnsi="楷体_GB2312" w:eastAsia="楷体_GB2312" w:cs="楷体_GB2312"/>
          <w:b/>
          <w:bCs w:val="0"/>
          <w:color w:val="auto"/>
          <w:szCs w:val="32"/>
        </w:rPr>
        <w:t>安溪</w:t>
      </w:r>
      <w:r>
        <w:rPr>
          <w:rFonts w:hint="eastAsia" w:ascii="楷体_GB2312" w:hAnsi="楷体_GB2312" w:eastAsia="楷体_GB2312" w:cs="楷体_GB2312"/>
          <w:b/>
          <w:bCs w:val="0"/>
          <w:color w:val="auto"/>
          <w:szCs w:val="32"/>
          <w:lang w:eastAsia="zh-CN"/>
        </w:rPr>
        <w:t>地方史</w:t>
      </w:r>
      <w:r>
        <w:rPr>
          <w:rFonts w:hint="eastAsia" w:ascii="楷体_GB2312" w:hAnsi="楷体_GB2312" w:eastAsia="楷体_GB2312" w:cs="楷体_GB2312"/>
          <w:b/>
          <w:bCs w:val="0"/>
          <w:color w:val="auto"/>
          <w:szCs w:val="32"/>
        </w:rPr>
        <w:t>研究</w:t>
      </w:r>
      <w:r>
        <w:rPr>
          <w:rFonts w:hint="eastAsia" w:ascii="楷体_GB2312" w:hAnsi="楷体_GB2312" w:eastAsia="楷体_GB2312" w:cs="楷体_GB2312"/>
          <w:b/>
          <w:bCs w:val="0"/>
          <w:color w:val="auto"/>
          <w:szCs w:val="32"/>
          <w:lang w:eastAsia="zh-CN"/>
        </w:rPr>
        <w:t>项目</w:t>
      </w:r>
      <w:r>
        <w:rPr>
          <w:rFonts w:hint="eastAsia" w:ascii="楷体_GB2312" w:hAnsi="楷体_GB2312" w:eastAsia="楷体_GB2312" w:cs="楷体_GB2312"/>
          <w:b/>
          <w:bCs w:val="0"/>
          <w:color w:val="auto"/>
          <w:szCs w:val="32"/>
        </w:rPr>
        <w:t>。</w:t>
      </w:r>
      <w:r>
        <w:rPr>
          <w:rFonts w:hint="eastAsia" w:ascii="仿宋_GB2312" w:hAnsi="仿宋"/>
          <w:color w:val="auto"/>
          <w:szCs w:val="32"/>
          <w:lang w:eastAsia="zh-CN"/>
        </w:rPr>
        <w:t>深挖安溪地方历史文化，加深对地方史的研究，综合性地反映安溪千年来的发展变化，推动精神文明建设高质量发展。</w:t>
      </w:r>
    </w:p>
    <w:p w14:paraId="48C3CA5E">
      <w:pPr>
        <w:keepNext w:val="0"/>
        <w:keepLines w:val="0"/>
        <w:pageBreakBefore w:val="0"/>
        <w:widowControl w:val="0"/>
        <w:kinsoku/>
        <w:wordWrap/>
        <w:overflowPunct/>
        <w:topLinePunct w:val="0"/>
        <w:autoSpaceDE/>
        <w:autoSpaceDN/>
        <w:bidi w:val="0"/>
        <w:adjustRightInd/>
        <w:snapToGrid/>
        <w:spacing w:line="550" w:lineRule="exact"/>
        <w:ind w:firstLine="680" w:firstLineChars="200"/>
        <w:jc w:val="left"/>
        <w:textAlignment w:val="auto"/>
        <w:outlineLvl w:val="9"/>
        <w:rPr>
          <w:rFonts w:hint="default" w:ascii="楷体_GB2312" w:hAnsi="仿宋" w:eastAsia="楷体_GB2312" w:cs="仿宋"/>
          <w:color w:val="auto"/>
          <w:szCs w:val="32"/>
          <w:lang w:val="en-US" w:eastAsia="zh-CN"/>
        </w:rPr>
      </w:pPr>
      <w:r>
        <w:rPr>
          <w:rFonts w:hint="eastAsia" w:ascii="楷体_GB2312" w:hAnsi="楷体_GB2312" w:eastAsia="楷体_GB2312" w:cs="楷体_GB2312"/>
          <w:b/>
          <w:bCs w:val="0"/>
          <w:color w:val="auto"/>
          <w:szCs w:val="32"/>
          <w:lang w:val="en-US" w:eastAsia="zh-CN"/>
        </w:rPr>
        <w:t>2.安溪茶叶历史文化研究项目。</w:t>
      </w:r>
      <w:r>
        <w:rPr>
          <w:rFonts w:hint="eastAsia" w:ascii="仿宋_GB2312" w:hAnsi="仿宋"/>
          <w:color w:val="auto"/>
          <w:szCs w:val="32"/>
          <w:lang w:eastAsia="zh-CN"/>
        </w:rPr>
        <w:t>安溪茶的文化历史悠久，最早可追溯至唐朝末年，</w:t>
      </w:r>
      <w:r>
        <w:rPr>
          <w:rFonts w:hint="eastAsia" w:ascii="仿宋_GB2312" w:hAnsi="仿宋"/>
          <w:color w:val="auto"/>
          <w:szCs w:val="32"/>
        </w:rPr>
        <w:t>以</w:t>
      </w:r>
      <w:r>
        <w:rPr>
          <w:rFonts w:hint="eastAsia" w:ascii="仿宋_GB2312" w:hAnsi="仿宋"/>
          <w:color w:val="auto"/>
          <w:szCs w:val="32"/>
          <w:lang w:eastAsia="zh-CN"/>
        </w:rPr>
        <w:t>安溪茶叶历史文化为课题研究，加深人们对安溪茶文化的了解，助推茶叶经济和文旅经济发展。</w:t>
      </w:r>
    </w:p>
    <w:p w14:paraId="29087D56">
      <w:pPr>
        <w:keepNext w:val="0"/>
        <w:keepLines w:val="0"/>
        <w:pageBreakBefore w:val="0"/>
        <w:widowControl w:val="0"/>
        <w:kinsoku/>
        <w:wordWrap/>
        <w:overflowPunct/>
        <w:topLinePunct w:val="0"/>
        <w:autoSpaceDE/>
        <w:autoSpaceDN/>
        <w:bidi w:val="0"/>
        <w:adjustRightInd/>
        <w:snapToGrid/>
        <w:spacing w:line="550" w:lineRule="exact"/>
        <w:ind w:firstLine="680" w:firstLineChars="200"/>
        <w:jc w:val="left"/>
        <w:textAlignment w:val="auto"/>
        <w:outlineLvl w:val="9"/>
        <w:rPr>
          <w:rFonts w:hint="eastAsia" w:ascii="仿宋_GB2312" w:hAnsi="仿宋"/>
          <w:color w:val="auto"/>
          <w:szCs w:val="32"/>
          <w:lang w:eastAsia="zh-CN"/>
        </w:rPr>
      </w:pPr>
      <w:r>
        <w:rPr>
          <w:rFonts w:hint="eastAsia" w:ascii="楷体_GB2312" w:hAnsi="楷体_GB2312" w:eastAsia="楷体_GB2312" w:cs="楷体_GB2312"/>
          <w:b/>
          <w:bCs w:val="0"/>
          <w:color w:val="auto"/>
          <w:szCs w:val="32"/>
          <w:lang w:val="en-US" w:eastAsia="zh-CN"/>
        </w:rPr>
        <w:t>3.安溪地方经济文化现象研究项目。</w:t>
      </w:r>
      <w:r>
        <w:rPr>
          <w:rFonts w:hint="eastAsia" w:ascii="仿宋_GB2312" w:hAnsi="仿宋"/>
          <w:color w:val="auto"/>
          <w:szCs w:val="32"/>
          <w:lang w:eastAsia="zh-CN"/>
        </w:rPr>
        <w:t>通过对地方经济文化现象的深入调查研究，分析地方经济和文化有机耦合的动因，助推乡村全面振兴。</w:t>
      </w:r>
    </w:p>
    <w:p w14:paraId="7DFA14A5">
      <w:pPr>
        <w:keepNext w:val="0"/>
        <w:keepLines w:val="0"/>
        <w:pageBreakBefore w:val="0"/>
        <w:widowControl w:val="0"/>
        <w:kinsoku/>
        <w:wordWrap/>
        <w:overflowPunct/>
        <w:topLinePunct w:val="0"/>
        <w:autoSpaceDE/>
        <w:autoSpaceDN/>
        <w:bidi w:val="0"/>
        <w:adjustRightInd/>
        <w:snapToGrid/>
        <w:spacing w:line="550" w:lineRule="exact"/>
        <w:ind w:firstLine="680" w:firstLineChars="200"/>
        <w:jc w:val="left"/>
        <w:textAlignment w:val="auto"/>
        <w:outlineLvl w:val="9"/>
        <w:rPr>
          <w:rFonts w:hint="eastAsia" w:ascii="仿宋_GB2312" w:hAnsi="仿宋"/>
          <w:color w:val="auto"/>
          <w:szCs w:val="32"/>
          <w:lang w:eastAsia="zh-CN"/>
        </w:rPr>
      </w:pPr>
      <w:r>
        <w:rPr>
          <w:rFonts w:hint="eastAsia" w:ascii="楷体_GB2312" w:hAnsi="楷体_GB2312" w:eastAsia="楷体_GB2312" w:cs="楷体_GB2312"/>
          <w:b/>
          <w:bCs w:val="0"/>
          <w:color w:val="auto"/>
          <w:szCs w:val="32"/>
          <w:lang w:val="en-US" w:eastAsia="zh-CN"/>
        </w:rPr>
        <w:t>4.安溪民间文献研究项目。</w:t>
      </w:r>
      <w:r>
        <w:rPr>
          <w:rFonts w:hint="eastAsia" w:ascii="仿宋_GB2312" w:hAnsi="仿宋"/>
          <w:color w:val="auto"/>
          <w:szCs w:val="32"/>
          <w:lang w:eastAsia="zh-CN"/>
        </w:rPr>
        <w:t>民间文献是记录历史上的文化现象的重要载体，通过对这些文献的研究，</w:t>
      </w:r>
      <w:r>
        <w:rPr>
          <w:rFonts w:hint="eastAsia" w:ascii="仿宋_GB2312" w:hAnsi="仿宋"/>
          <w:color w:val="auto"/>
          <w:szCs w:val="32"/>
        </w:rPr>
        <w:t>推出一批研究成果</w:t>
      </w:r>
      <w:r>
        <w:rPr>
          <w:rFonts w:hint="eastAsia" w:ascii="仿宋_GB2312" w:hAnsi="仿宋"/>
          <w:color w:val="auto"/>
          <w:szCs w:val="32"/>
          <w:lang w:eastAsia="zh-CN"/>
        </w:rPr>
        <w:t>，有利于保护和传承这些非物质文化遗产。</w:t>
      </w:r>
    </w:p>
    <w:p w14:paraId="6EAAD4D7">
      <w:pPr>
        <w:keepNext w:val="0"/>
        <w:keepLines w:val="0"/>
        <w:pageBreakBefore w:val="0"/>
        <w:widowControl w:val="0"/>
        <w:kinsoku/>
        <w:wordWrap/>
        <w:overflowPunct/>
        <w:topLinePunct w:val="0"/>
        <w:autoSpaceDE/>
        <w:autoSpaceDN/>
        <w:bidi w:val="0"/>
        <w:adjustRightInd/>
        <w:snapToGrid/>
        <w:spacing w:line="550" w:lineRule="exact"/>
        <w:ind w:firstLine="680" w:firstLineChars="200"/>
        <w:jc w:val="left"/>
        <w:textAlignment w:val="auto"/>
        <w:outlineLvl w:val="9"/>
        <w:rPr>
          <w:rFonts w:ascii="楷体_GB2312" w:hAnsi="仿宋" w:eastAsia="楷体_GB2312" w:cs="仿宋"/>
          <w:color w:val="auto"/>
          <w:szCs w:val="32"/>
        </w:rPr>
      </w:pPr>
      <w:r>
        <w:rPr>
          <w:rFonts w:hint="eastAsia" w:ascii="楷体_GB2312" w:hAnsi="楷体_GB2312" w:eastAsia="楷体_GB2312" w:cs="楷体_GB2312"/>
          <w:b/>
          <w:bCs w:val="0"/>
          <w:color w:val="auto"/>
          <w:szCs w:val="32"/>
          <w:lang w:val="en-US" w:eastAsia="zh-CN"/>
        </w:rPr>
        <w:t>5.安溪红色题材创作研究项目。</w:t>
      </w:r>
      <w:r>
        <w:rPr>
          <w:rFonts w:hint="eastAsia" w:ascii="仿宋_GB2312" w:hAnsi="仿宋"/>
          <w:color w:val="auto"/>
          <w:szCs w:val="32"/>
        </w:rPr>
        <w:t>安溪是一类革命老区县，有着光荣的革命历史。以安溪的红色文化为题材进行创作、研究，打造出一批文化精品。</w:t>
      </w:r>
    </w:p>
    <w:p w14:paraId="23B1DD0E">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ascii="仿宋_GB2312" w:hAnsi="仿宋" w:cs="仿宋"/>
          <w:color w:val="auto"/>
          <w:szCs w:val="32"/>
        </w:rPr>
      </w:pPr>
      <w:r>
        <w:rPr>
          <w:rFonts w:hint="eastAsia" w:ascii="楷体_GB2312" w:hAnsi="楷体_GB2312" w:eastAsia="楷体_GB2312" w:cs="楷体_GB2312"/>
          <w:b/>
          <w:bCs w:val="0"/>
          <w:color w:val="auto"/>
          <w:szCs w:val="32"/>
          <w:lang w:val="en-US" w:eastAsia="zh-CN"/>
        </w:rPr>
        <w:t>6.安溪工艺文化研究项目。</w:t>
      </w:r>
      <w:r>
        <w:rPr>
          <w:rFonts w:hint="eastAsia" w:ascii="仿宋_GB2312" w:hAnsi="仿宋" w:cs="仿宋"/>
          <w:color w:val="auto"/>
          <w:szCs w:val="32"/>
        </w:rPr>
        <w:t>组织专家学者充分挖掘本土传统竹（藤）编文化资源，做好国家级非遗竹（藤）编项目传承与保护，结合安溪历史人文开展调查研究，形成调研报告，为我县文化产业发展提供理论支撑。</w:t>
      </w:r>
    </w:p>
    <w:p w14:paraId="46C3BD49">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 w:cs="仿宋"/>
          <w:color w:val="auto"/>
          <w:szCs w:val="32"/>
        </w:rPr>
      </w:pPr>
      <w:r>
        <w:rPr>
          <w:rFonts w:hint="eastAsia" w:ascii="楷体_GB2312" w:hAnsi="楷体_GB2312" w:eastAsia="楷体_GB2312" w:cs="楷体_GB2312"/>
          <w:b/>
          <w:bCs w:val="0"/>
          <w:color w:val="auto"/>
          <w:szCs w:val="32"/>
          <w:lang w:val="en-US" w:eastAsia="zh-CN"/>
        </w:rPr>
        <w:t>7.安溪历史文化名人研究项目。</w:t>
      </w:r>
      <w:r>
        <w:rPr>
          <w:rFonts w:hint="eastAsia" w:ascii="仿宋_GB2312" w:hAnsi="仿宋" w:cs="仿宋"/>
          <w:color w:val="auto"/>
          <w:szCs w:val="32"/>
        </w:rPr>
        <w:t>以詹敦仁、詹仰庇、李光地、林鹤年等安溪历史文化名人为研究对象进行研究、创作。</w:t>
      </w:r>
    </w:p>
    <w:p w14:paraId="2BA0F8AD">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 w:cs="仿宋"/>
          <w:color w:val="auto"/>
          <w:szCs w:val="32"/>
          <w:lang w:val="en-US" w:eastAsia="zh-CN"/>
        </w:rPr>
      </w:pPr>
      <w:r>
        <w:rPr>
          <w:rFonts w:hint="eastAsia" w:ascii="楷体_GB2312" w:hAnsi="楷体_GB2312" w:eastAsia="楷体_GB2312" w:cs="楷体_GB2312"/>
          <w:b/>
          <w:bCs w:val="0"/>
          <w:color w:val="auto"/>
          <w:szCs w:val="32"/>
          <w:lang w:val="en-US" w:eastAsia="zh-CN"/>
        </w:rPr>
        <w:t>8.安溪侨台文化研究项目。</w:t>
      </w:r>
      <w:r>
        <w:rPr>
          <w:rFonts w:hint="eastAsia" w:ascii="仿宋_GB2312" w:hAnsi="仿宋" w:cs="仿宋"/>
          <w:color w:val="auto"/>
          <w:szCs w:val="32"/>
          <w:lang w:val="en-US" w:eastAsia="zh-CN"/>
        </w:rPr>
        <w:t>充分发挥安溪侨台特点和优势，加强侨台文化研究、价值挖掘和宣传展示，团结广大海外侨胞，深化两岸文化交流。</w:t>
      </w:r>
    </w:p>
    <w:p w14:paraId="7F6DC4AB">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 w:cs="仿宋"/>
          <w:color w:val="auto"/>
          <w:szCs w:val="32"/>
          <w:lang w:eastAsia="zh-CN"/>
        </w:rPr>
      </w:pPr>
      <w:r>
        <w:rPr>
          <w:rFonts w:hint="eastAsia" w:ascii="楷体_GB2312" w:hAnsi="楷体_GB2312" w:eastAsia="楷体_GB2312" w:cs="楷体_GB2312"/>
          <w:b/>
          <w:bCs w:val="0"/>
          <w:color w:val="auto"/>
          <w:szCs w:val="32"/>
          <w:lang w:val="en-US" w:eastAsia="zh-CN"/>
        </w:rPr>
        <w:t>9.安溪民俗文化研究项目。</w:t>
      </w:r>
      <w:r>
        <w:rPr>
          <w:rFonts w:hint="eastAsia" w:ascii="仿宋_GB2312" w:hAnsi="仿宋" w:cs="仿宋"/>
          <w:color w:val="auto"/>
          <w:szCs w:val="32"/>
          <w:lang w:eastAsia="zh-CN"/>
        </w:rPr>
        <w:t>民俗既是社会意识形态之一，又是一种历史悠久的文化遗产。通过对民俗文化的深入研究，传承弘扬优秀传统文化，增强民族凝聚力。</w:t>
      </w:r>
    </w:p>
    <w:p w14:paraId="35A097FC">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ascii="仿宋_GB2312" w:hAnsi="仿宋"/>
          <w:b/>
          <w:color w:val="auto"/>
          <w:szCs w:val="32"/>
        </w:rPr>
      </w:pPr>
      <w:r>
        <w:rPr>
          <w:rFonts w:hint="eastAsia" w:ascii="楷体_GB2312" w:hAnsi="楷体_GB2312" w:eastAsia="楷体_GB2312" w:cs="楷体_GB2312"/>
          <w:b/>
          <w:bCs w:val="0"/>
          <w:color w:val="auto"/>
          <w:szCs w:val="32"/>
          <w:lang w:val="en-US" w:eastAsia="zh-CN"/>
        </w:rPr>
        <w:t>10.安溪历史文化普及读本出版项目。</w:t>
      </w:r>
      <w:r>
        <w:rPr>
          <w:rFonts w:hint="eastAsia" w:ascii="仿宋_GB2312" w:hAnsi="仿宋"/>
          <w:color w:val="auto"/>
          <w:szCs w:val="32"/>
        </w:rPr>
        <w:t>围绕安溪的历史发展、民间信仰、海外播迁、非物质文化遗产、文物古迹、古代教育、民俗民风、文学艺术等方面，进行通俗易懂、简单明了的介绍，让读者对安溪有一个粗略的认识。</w:t>
      </w:r>
    </w:p>
    <w:p w14:paraId="09A0F0E2">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
          <w:b w:val="0"/>
          <w:bCs/>
          <w:color w:val="auto"/>
          <w:szCs w:val="32"/>
          <w:lang w:eastAsia="zh-CN"/>
        </w:rPr>
      </w:pPr>
      <w:r>
        <w:rPr>
          <w:rFonts w:hint="eastAsia" w:ascii="楷体_GB2312" w:hAnsi="楷体_GB2312" w:eastAsia="楷体_GB2312" w:cs="楷体_GB2312"/>
          <w:b/>
          <w:bCs w:val="0"/>
          <w:color w:val="auto"/>
          <w:szCs w:val="32"/>
          <w:lang w:val="en-US" w:eastAsia="zh-CN"/>
        </w:rPr>
        <w:t>11.安溪题材的长篇文学创作项目。</w:t>
      </w:r>
      <w:r>
        <w:rPr>
          <w:rFonts w:hint="eastAsia" w:ascii="仿宋_GB2312" w:hAnsi="仿宋"/>
          <w:b w:val="0"/>
          <w:bCs/>
          <w:color w:val="auto"/>
          <w:szCs w:val="32"/>
          <w:lang w:eastAsia="zh-CN"/>
        </w:rPr>
        <w:t>包括长篇小说和长篇纪实文学，以思想精深、艺术精湛、制作精良的文学创作，引发人们对社会现象和人类命运的思考。</w:t>
      </w:r>
    </w:p>
    <w:p w14:paraId="5773AFF2">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eastAsia="仿宋_GB2312"/>
          <w:color w:val="auto"/>
          <w:szCs w:val="32"/>
          <w:lang w:eastAsia="zh-CN"/>
        </w:rPr>
      </w:pPr>
      <w:r>
        <w:rPr>
          <w:rFonts w:hint="eastAsia" w:ascii="楷体_GB2312" w:hAnsi="楷体_GB2312" w:eastAsia="楷体_GB2312" w:cs="楷体_GB2312"/>
          <w:b/>
          <w:bCs w:val="0"/>
          <w:color w:val="auto"/>
          <w:szCs w:val="32"/>
          <w:lang w:val="en-US" w:eastAsia="zh-CN"/>
        </w:rPr>
        <w:t>12.安溪题材的艺术创作项目。</w:t>
      </w:r>
      <w:r>
        <w:rPr>
          <w:rFonts w:hint="eastAsia" w:ascii="仿宋_GB2312"/>
          <w:color w:val="auto"/>
          <w:szCs w:val="32"/>
          <w:lang w:eastAsia="zh-CN"/>
        </w:rPr>
        <w:t>包括动态艺术和静态艺术，以戏曲、音乐、舞蹈、书画、摄影等作品形式呈现安溪风貌、安溪历史人文及安溪精神。</w:t>
      </w:r>
    </w:p>
    <w:p w14:paraId="6B59A1AA">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黑体" w:hAnsi="黑体" w:eastAsia="黑体" w:cs="黑体"/>
          <w:b w:val="0"/>
          <w:bCs w:val="0"/>
          <w:color w:val="auto"/>
          <w:szCs w:val="32"/>
        </w:rPr>
      </w:pPr>
      <w:r>
        <w:rPr>
          <w:rFonts w:hint="eastAsia" w:ascii="黑体" w:hAnsi="黑体" w:eastAsia="黑体" w:cs="黑体"/>
          <w:b w:val="0"/>
          <w:bCs w:val="0"/>
          <w:color w:val="auto"/>
          <w:szCs w:val="32"/>
          <w:lang w:eastAsia="zh-CN"/>
        </w:rPr>
        <w:t>二、</w:t>
      </w:r>
      <w:r>
        <w:rPr>
          <w:rFonts w:hint="eastAsia" w:ascii="黑体" w:hAnsi="黑体" w:eastAsia="黑体" w:cs="黑体"/>
          <w:b w:val="0"/>
          <w:bCs w:val="0"/>
          <w:color w:val="auto"/>
          <w:szCs w:val="32"/>
        </w:rPr>
        <w:t>正在研究创作的项目</w:t>
      </w:r>
    </w:p>
    <w:p w14:paraId="00A1DF38">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val="0"/>
          <w:color w:val="auto"/>
          <w:szCs w:val="32"/>
          <w:lang w:val="en-US" w:eastAsia="zh-CN"/>
        </w:rPr>
      </w:pPr>
      <w:r>
        <w:rPr>
          <w:rFonts w:hint="eastAsia" w:ascii="楷体_GB2312" w:hAnsi="楷体_GB2312" w:eastAsia="楷体_GB2312" w:cs="楷体_GB2312"/>
          <w:b/>
          <w:bCs w:val="0"/>
          <w:color w:val="auto"/>
          <w:szCs w:val="32"/>
          <w:lang w:val="en-US" w:eastAsia="zh-CN"/>
        </w:rPr>
        <w:t>1.“清溪流长”大型人文社科丛书（2025）。</w:t>
      </w:r>
      <w:r>
        <w:rPr>
          <w:rFonts w:hint="eastAsia" w:ascii="仿宋_GB2312" w:hAnsi="仿宋_GB2312" w:eastAsia="仿宋_GB2312" w:cs="仿宋_GB2312"/>
          <w:b w:val="0"/>
          <w:bCs w:val="0"/>
          <w:color w:val="auto"/>
          <w:szCs w:val="32"/>
          <w:lang w:val="en-US" w:eastAsia="zh-CN"/>
        </w:rPr>
        <w:t>系统挖掘、整理、传播安溪千年历史文脉与特色人文风情，擦亮“一城三香”城市IP，以书籍为载体讲好安溪故事、传承茶乡文脉</w:t>
      </w:r>
      <w:r>
        <w:rPr>
          <w:rFonts w:hint="eastAsia" w:ascii="仿宋_GB2312" w:hAnsi="仿宋_GB2312" w:cs="仿宋_GB2312"/>
          <w:b w:val="0"/>
          <w:bCs w:val="0"/>
          <w:color w:val="auto"/>
          <w:szCs w:val="32"/>
          <w:lang w:val="en-US" w:eastAsia="zh-CN"/>
        </w:rPr>
        <w:t>，彰显千年茶乡的独特魅力与时代价值。</w:t>
      </w:r>
    </w:p>
    <w:p w14:paraId="04842FDB">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楷体_GB2312" w:hAnsi="楷体_GB2312" w:eastAsia="楷体_GB2312" w:cs="楷体_GB2312"/>
          <w:b/>
          <w:bCs w:val="0"/>
          <w:color w:val="auto"/>
          <w:szCs w:val="32"/>
          <w:lang w:val="en-US" w:eastAsia="zh-CN"/>
        </w:rPr>
      </w:pPr>
      <w:r>
        <w:rPr>
          <w:rFonts w:hint="eastAsia" w:ascii="仿宋_GB2312" w:hAnsi="仿宋_GB2312" w:eastAsia="仿宋_GB2312" w:cs="仿宋_GB2312"/>
          <w:b/>
          <w:bCs w:val="0"/>
          <w:color w:val="auto"/>
          <w:szCs w:val="32"/>
          <w:lang w:val="en-US" w:eastAsia="zh-CN"/>
        </w:rPr>
        <w:t>（1）《发现安溪》</w:t>
      </w:r>
    </w:p>
    <w:p w14:paraId="3125B659">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color w:val="auto"/>
          <w:szCs w:val="32"/>
          <w:lang w:val="en-US" w:eastAsia="zh-CN"/>
        </w:rPr>
      </w:pPr>
      <w:r>
        <w:rPr>
          <w:rFonts w:hint="eastAsia" w:ascii="仿宋_GB2312" w:hAnsi="仿宋_GB2312" w:cs="仿宋_GB2312"/>
          <w:b w:val="0"/>
          <w:bCs/>
          <w:color w:val="auto"/>
          <w:szCs w:val="32"/>
          <w:lang w:val="en-US" w:eastAsia="zh-CN"/>
        </w:rPr>
        <w:t>以“发现”为独特视角，精心架构“清溪古韵”“清溪人文”“茶里九章”“深度视角”四大板块，涵盖谱序、碑记、信笺、人文故事、大地风物、茶史茶韵、学术研究等丰富章节，多维度、全景式呈现安溪的历史脉络、人文风骨与时代风华。</w:t>
      </w:r>
    </w:p>
    <w:p w14:paraId="2BCBA4AF">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b/>
          <w:bCs w:val="0"/>
          <w:color w:val="auto"/>
          <w:szCs w:val="32"/>
          <w:lang w:val="en-US" w:eastAsia="zh-CN"/>
        </w:rPr>
      </w:pPr>
      <w:r>
        <w:rPr>
          <w:rFonts w:hint="eastAsia" w:ascii="仿宋_GB2312" w:hAnsi="仿宋_GB2312" w:cs="仿宋_GB2312"/>
          <w:b/>
          <w:bCs w:val="0"/>
          <w:color w:val="auto"/>
          <w:szCs w:val="32"/>
          <w:lang w:val="en-US" w:eastAsia="zh-CN"/>
        </w:rPr>
        <w:t>（2）</w:t>
      </w:r>
      <w:r>
        <w:rPr>
          <w:rFonts w:hint="eastAsia" w:ascii="仿宋_GB2312" w:hAnsi="仿宋_GB2312" w:eastAsia="仿宋_GB2312" w:cs="仿宋_GB2312"/>
          <w:b/>
          <w:bCs w:val="0"/>
          <w:color w:val="auto"/>
          <w:szCs w:val="32"/>
          <w:lang w:val="en-US" w:eastAsia="zh-CN"/>
        </w:rPr>
        <w:t>《清溪食上》</w:t>
      </w:r>
    </w:p>
    <w:p w14:paraId="14EDE01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color w:val="auto"/>
          <w:szCs w:val="32"/>
          <w:lang w:val="en-US" w:eastAsia="zh-CN"/>
        </w:rPr>
      </w:pPr>
      <w:r>
        <w:rPr>
          <w:rFonts w:hint="eastAsia" w:ascii="仿宋_GB2312" w:hAnsi="仿宋_GB2312" w:cs="仿宋_GB2312"/>
          <w:b w:val="0"/>
          <w:bCs/>
          <w:color w:val="auto"/>
          <w:szCs w:val="32"/>
          <w:lang w:val="en-US" w:eastAsia="zh-CN"/>
        </w:rPr>
        <w:t>以安溪美食物产为核心主体，挖掘各类特色美食的历史渊源，探寻非遗技艺，打破时间维度限制，从掌故传说、宫廷印记到民间智慧，全方位呈现美食的演变历程，打造一本兼具实用性、文化性与可读性的地域美食专著，全面展现安溪美食的独特魅力与深厚底蕴，助力安溪美食文化的传承与传播。</w:t>
      </w:r>
    </w:p>
    <w:p w14:paraId="1AF635FC">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bCs w:val="0"/>
          <w:color w:val="auto"/>
          <w:szCs w:val="32"/>
          <w:lang w:val="en-US" w:eastAsia="zh-CN"/>
        </w:rPr>
      </w:pPr>
      <w:r>
        <w:rPr>
          <w:rFonts w:hint="eastAsia" w:ascii="仿宋_GB2312" w:hAnsi="仿宋_GB2312" w:cs="仿宋_GB2312"/>
          <w:b/>
          <w:bCs w:val="0"/>
          <w:color w:val="auto"/>
          <w:szCs w:val="32"/>
          <w:lang w:val="en-US" w:eastAsia="zh-CN"/>
        </w:rPr>
        <w:t>（3）《练仙拍喙鼓》</w:t>
      </w:r>
    </w:p>
    <w:p w14:paraId="51D2025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color w:val="auto"/>
          <w:szCs w:val="32"/>
          <w:lang w:val="en-US" w:eastAsia="zh-CN"/>
        </w:rPr>
      </w:pPr>
      <w:r>
        <w:rPr>
          <w:rFonts w:hint="eastAsia" w:ascii="仿宋_GB2312" w:hAnsi="仿宋_GB2312" w:cs="仿宋_GB2312"/>
          <w:b w:val="0"/>
          <w:bCs/>
          <w:color w:val="auto"/>
          <w:szCs w:val="32"/>
          <w:lang w:val="en-US" w:eastAsia="zh-CN"/>
        </w:rPr>
        <w:t>以闽南方言为主体的综合读物，内容涵盖闽南地区社会教育、民间信仰、传统民俗、乡谣俚曲等丰富文化元素，系统收录趣味歇后语、闽南俗语、经典对句、婚宴念四句、民间歌谣及方言谜语六大类内容，体裁多样、特色鲜明，生动展现闽南乡土语言与民俗风情。</w:t>
      </w:r>
    </w:p>
    <w:p w14:paraId="20D72ED8">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bCs w:val="0"/>
          <w:color w:val="auto"/>
          <w:szCs w:val="32"/>
          <w:lang w:val="en-US" w:eastAsia="zh-CN"/>
        </w:rPr>
      </w:pPr>
      <w:r>
        <w:rPr>
          <w:rFonts w:hint="eastAsia" w:ascii="仿宋_GB2312" w:hAnsi="仿宋_GB2312" w:cs="仿宋_GB2312"/>
          <w:b/>
          <w:bCs w:val="0"/>
          <w:color w:val="auto"/>
          <w:szCs w:val="32"/>
          <w:lang w:val="en-US" w:eastAsia="zh-CN"/>
        </w:rPr>
        <w:t>（4）《画说安溪铁观音》</w:t>
      </w:r>
    </w:p>
    <w:p w14:paraId="3E0CEC8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val="0"/>
          <w:color w:val="auto"/>
          <w:szCs w:val="32"/>
          <w:lang w:val="en-US" w:eastAsia="zh-CN"/>
        </w:rPr>
      </w:pPr>
      <w:r>
        <w:rPr>
          <w:rFonts w:hint="eastAsia" w:ascii="仿宋_GB2312" w:hAnsi="仿宋_GB2312" w:cs="仿宋_GB2312"/>
          <w:b w:val="0"/>
          <w:bCs/>
          <w:color w:val="auto"/>
          <w:szCs w:val="32"/>
          <w:lang w:val="en-US" w:eastAsia="zh-CN"/>
        </w:rPr>
        <w:t>以安溪铁观音茶文化为主题的科普性绘本读物，基于知识可视化，采用设问法和情景故事法编纂，从“不懂”-“知道”-“爱上”的脉络展开，引导读者认识、爱上安溪铁观音，有效增强安溪铁观音对大众读者的吸引力，助力安溪铁观音茶文化的普及与传播。</w:t>
      </w:r>
    </w:p>
    <w:p w14:paraId="67CEAA40">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b w:val="0"/>
          <w:bCs/>
          <w:color w:val="auto"/>
          <w:szCs w:val="32"/>
          <w:lang w:val="en-US" w:eastAsia="zh-CN"/>
        </w:rPr>
      </w:pPr>
      <w:r>
        <w:rPr>
          <w:rFonts w:hint="eastAsia" w:ascii="楷体_GB2312" w:hAnsi="楷体_GB2312" w:eastAsia="楷体_GB2312" w:cs="楷体_GB2312"/>
          <w:b/>
          <w:bCs w:val="0"/>
          <w:color w:val="auto"/>
          <w:szCs w:val="32"/>
          <w:lang w:val="en-US" w:eastAsia="zh-CN"/>
        </w:rPr>
        <w:t>2.近代中外媒体与安溪的国际影响力研究。</w:t>
      </w:r>
      <w:r>
        <w:rPr>
          <w:rFonts w:hint="eastAsia" w:ascii="仿宋_GB2312" w:hAnsi="仿宋_GB2312" w:eastAsia="仿宋_GB2312" w:cs="仿宋_GB2312"/>
          <w:b w:val="0"/>
          <w:bCs/>
          <w:color w:val="auto"/>
          <w:szCs w:val="32"/>
          <w:lang w:val="en-US" w:eastAsia="zh-CN"/>
        </w:rPr>
        <w:t>收集、整理近代中外媒体中关于安溪的各种报道、文献及档案，向读者全面呈现安溪在这一时期的历史地位与文化影响，通过对这些珍贵历史文献的系统汇编和深入解读，为研究近代安溪提供重要的参考资料，也为研究中国近代史和中外关系史提供新的视角和资料来源。</w:t>
      </w:r>
    </w:p>
    <w:p w14:paraId="150584DE">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color w:val="auto"/>
          <w:szCs w:val="32"/>
          <w:lang w:val="en-US" w:eastAsia="zh-CN"/>
        </w:rPr>
      </w:pPr>
      <w:r>
        <w:rPr>
          <w:rFonts w:hint="eastAsia" w:ascii="楷体_GB2312" w:hAnsi="楷体_GB2312" w:eastAsia="楷体_GB2312" w:cs="楷体_GB2312"/>
          <w:b/>
          <w:bCs w:val="0"/>
          <w:color w:val="auto"/>
          <w:szCs w:val="32"/>
          <w:lang w:val="en-US" w:eastAsia="zh-CN"/>
        </w:rPr>
        <w:t>3.林金泰茶庄的跨国经营。</w:t>
      </w:r>
      <w:r>
        <w:rPr>
          <w:rFonts w:hint="eastAsia" w:ascii="仿宋_GB2312" w:hAnsi="仿宋_GB2312" w:eastAsia="仿宋_GB2312" w:cs="仿宋_GB2312"/>
          <w:color w:val="auto"/>
          <w:szCs w:val="32"/>
          <w:lang w:val="en-US" w:eastAsia="zh-CN"/>
        </w:rPr>
        <w:t>以林金泰茶庄为个案研究华人茶商的跨国经营，通过茶庄的发展变迁，折射出动荡时局下华人中小商号的艰难求存，亦揭示了近代华商的经营智慧，为理解全球化早期东南亚华商的生存逻辑提供了微观样本。</w:t>
      </w:r>
    </w:p>
    <w:p w14:paraId="367B5A0B">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b w:val="0"/>
          <w:bCs/>
          <w:color w:val="auto"/>
          <w:szCs w:val="32"/>
          <w:lang w:val="en-US" w:eastAsia="zh-CN"/>
        </w:rPr>
      </w:pPr>
      <w:r>
        <w:rPr>
          <w:rFonts w:hint="eastAsia" w:ascii="楷体_GB2312" w:hAnsi="楷体_GB2312" w:eastAsia="楷体_GB2312" w:cs="楷体_GB2312"/>
          <w:b/>
          <w:bCs w:val="0"/>
          <w:color w:val="auto"/>
          <w:szCs w:val="32"/>
          <w:lang w:val="en-US" w:eastAsia="zh-CN"/>
        </w:rPr>
        <w:t>4.近代安溪茶叶运销地理信息数据库建构与空间格局研究。</w:t>
      </w:r>
      <w:r>
        <w:rPr>
          <w:rFonts w:hint="eastAsia" w:ascii="仿宋_GB2312" w:hAnsi="仿宋_GB2312" w:eastAsia="仿宋_GB2312" w:cs="仿宋_GB2312"/>
          <w:b w:val="0"/>
          <w:bCs/>
          <w:color w:val="auto"/>
          <w:szCs w:val="32"/>
          <w:lang w:val="en-US" w:eastAsia="zh-CN"/>
        </w:rPr>
        <w:t>挖掘、整理安溪茶叶贸易历史相关文献，提取与整理茶叶运销空间数据，构建近代安溪茶叶运销地理信息数据库，在此基础上系统还原清末至民国时期安溪茶叶贸易网络的空间格局与运作机制，揭示侨乡经济与海洋贸易的互动机制与依存关系。</w:t>
      </w:r>
    </w:p>
    <w:p w14:paraId="11900804">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b w:val="0"/>
          <w:bCs/>
          <w:color w:val="auto"/>
          <w:szCs w:val="32"/>
          <w:lang w:val="en-US" w:eastAsia="zh-CN"/>
        </w:rPr>
      </w:pPr>
      <w:r>
        <w:rPr>
          <w:rFonts w:hint="eastAsia" w:ascii="楷体_GB2312" w:hAnsi="楷体_GB2312" w:eastAsia="楷体_GB2312" w:cs="楷体_GB2312"/>
          <w:b/>
          <w:bCs w:val="0"/>
          <w:color w:val="auto"/>
          <w:szCs w:val="32"/>
          <w:lang w:val="en-US" w:eastAsia="zh-CN"/>
        </w:rPr>
        <w:t>5.从国营统销到自主出口：新中国成立后的对外贸易与安溪茶叶外销（1949-2000年）。</w:t>
      </w:r>
      <w:r>
        <w:rPr>
          <w:rFonts w:hint="eastAsia" w:ascii="仿宋_GB2312" w:hAnsi="仿宋_GB2312" w:eastAsia="仿宋_GB2312" w:cs="仿宋_GB2312"/>
          <w:b w:val="0"/>
          <w:bCs/>
          <w:color w:val="auto"/>
          <w:szCs w:val="32"/>
          <w:lang w:val="en-US" w:eastAsia="zh-CN"/>
        </w:rPr>
        <w:t>系统梳理1949-2000年间中国对外贸易政策的演变历程及其对安溪茶叶外销产生的影响，深入考察安溪茶叶在这一时期的产销体系变迁、外销渠道、主要出口市场的变迁，探究国家外贸政策、国际市场环境、国内生产体制变革三者如何共同塑造安溪茶叶外销史，影响其规模、结构、效益等，提炼安溪茶叶成功拓展国际市场的历史经验及遭遇的困境，为当代提供启示。</w:t>
      </w:r>
    </w:p>
    <w:p w14:paraId="4553922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eastAsia="仿宋_GB2312" w:cs="仿宋_GB2312"/>
          <w:b w:val="0"/>
          <w:bCs/>
          <w:color w:val="auto"/>
          <w:szCs w:val="32"/>
          <w:lang w:val="en-US" w:eastAsia="zh-CN"/>
        </w:rPr>
      </w:pPr>
      <w:r>
        <w:rPr>
          <w:rFonts w:hint="eastAsia" w:ascii="楷体_GB2312" w:hAnsi="楷体_GB2312" w:eastAsia="楷体_GB2312" w:cs="楷体_GB2312"/>
          <w:b/>
          <w:bCs w:val="0"/>
          <w:color w:val="auto"/>
          <w:szCs w:val="32"/>
          <w:lang w:val="en-US" w:eastAsia="zh-CN"/>
        </w:rPr>
        <w:t>6.安溪保生大帝信仰文化的历史与现状研究。</w:t>
      </w:r>
      <w:r>
        <w:rPr>
          <w:rFonts w:hint="eastAsia" w:ascii="仿宋_GB2312" w:hAnsi="仿宋_GB2312" w:eastAsia="仿宋_GB2312" w:cs="仿宋_GB2312"/>
          <w:b w:val="0"/>
          <w:bCs/>
          <w:color w:val="auto"/>
          <w:szCs w:val="32"/>
          <w:lang w:val="en-US" w:eastAsia="zh-CN"/>
        </w:rPr>
        <w:t>挖掘、整理保生大帝信仰文化，对非物质文化遗产学与民俗学研究具有推动意义，同时，通过圣地形象的构建，可增强其对台湾同胞与海外侨胞的凝聚力，发挥谒祖进香活动的纽带作用，促进两岸民间交流与文化认同。</w:t>
      </w:r>
    </w:p>
    <w:p w14:paraId="52A1F5B5">
      <w:pPr>
        <w:keepNext w:val="0"/>
        <w:keepLines w:val="0"/>
        <w:pageBreakBefore w:val="0"/>
        <w:widowControl w:val="0"/>
        <w:kinsoku/>
        <w:wordWrap/>
        <w:overflowPunct/>
        <w:topLinePunct w:val="0"/>
        <w:autoSpaceDE/>
        <w:autoSpaceDN/>
        <w:bidi w:val="0"/>
        <w:adjustRightInd/>
        <w:snapToGrid/>
        <w:spacing w:line="550" w:lineRule="exact"/>
        <w:ind w:firstLine="680" w:firstLineChars="200"/>
        <w:textAlignment w:val="auto"/>
        <w:outlineLvl w:val="9"/>
        <w:rPr>
          <w:rFonts w:hint="eastAsia" w:ascii="仿宋_GB2312" w:hAnsi="仿宋_GB2312" w:cs="仿宋_GB2312"/>
          <w:b w:val="0"/>
          <w:bCs/>
          <w:color w:val="auto"/>
          <w:szCs w:val="32"/>
          <w:lang w:val="en-US" w:eastAsia="zh-CN"/>
        </w:rPr>
      </w:pPr>
      <w:r>
        <w:rPr>
          <w:rFonts w:hint="eastAsia" w:ascii="楷体_GB2312" w:hAnsi="楷体_GB2312" w:eastAsia="楷体_GB2312" w:cs="楷体_GB2312"/>
          <w:b/>
          <w:bCs w:val="0"/>
          <w:color w:val="auto"/>
          <w:szCs w:val="32"/>
          <w:lang w:val="en-US" w:eastAsia="zh-CN"/>
        </w:rPr>
        <w:t>7.让“本我”的“课堂生态”落地的实践研究。</w:t>
      </w:r>
      <w:r>
        <w:rPr>
          <w:rFonts w:hint="eastAsia" w:ascii="仿宋_GB2312" w:hAnsi="仿宋_GB2312" w:eastAsia="仿宋_GB2312" w:cs="仿宋_GB2312"/>
          <w:b w:val="0"/>
          <w:bCs/>
          <w:color w:val="auto"/>
          <w:szCs w:val="32"/>
          <w:lang w:val="en-US" w:eastAsia="zh-CN"/>
        </w:rPr>
        <w:t>针对县域课堂中存在的理念薄弱、机械学习等共性问题，以“改善课堂生态”为抓手，践行“本我”的课堂生态理念，</w:t>
      </w:r>
      <w:r>
        <w:rPr>
          <w:rFonts w:hint="eastAsia" w:ascii="仿宋_GB2312" w:hAnsi="仿宋_GB2312" w:cs="仿宋_GB2312"/>
          <w:b w:val="0"/>
          <w:bCs/>
          <w:color w:val="auto"/>
          <w:szCs w:val="32"/>
          <w:lang w:val="en-US" w:eastAsia="zh-CN"/>
        </w:rPr>
        <w:t>开展课题研究，</w:t>
      </w:r>
      <w:r>
        <w:rPr>
          <w:rFonts w:hint="eastAsia" w:ascii="仿宋_GB2312" w:hAnsi="仿宋_GB2312" w:eastAsia="仿宋_GB2312" w:cs="仿宋_GB2312"/>
          <w:b w:val="0"/>
          <w:bCs/>
          <w:color w:val="auto"/>
          <w:szCs w:val="32"/>
          <w:lang w:val="en-US" w:eastAsia="zh-CN"/>
        </w:rPr>
        <w:t>构建“三维三环”的课堂模型，生成“两美”的教学样态，实现“四个融入”的教学目的</w:t>
      </w:r>
      <w:r>
        <w:rPr>
          <w:rFonts w:hint="eastAsia" w:ascii="仿宋_GB2312" w:hAnsi="仿宋_GB2312" w:cs="仿宋_GB2312"/>
          <w:b w:val="0"/>
          <w:bCs/>
          <w:color w:val="auto"/>
          <w:szCs w:val="32"/>
          <w:lang w:val="en-US" w:eastAsia="zh-CN"/>
        </w:rPr>
        <w:t>。</w:t>
      </w:r>
    </w:p>
    <w:p w14:paraId="6727D195">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ACE491C">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353C2CD1">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2A72812">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025190D7">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56C53514">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79D7FBC0">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C1AC8FE">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77B8F6AE">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3ECC4E61">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528C75BC">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36F625A6">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21804238">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5A223496">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7A5C97E3">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AB6563D">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406965E">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295CB41A">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5D595CF3">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69B8E65E">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7A0D8A18">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1049977B">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 w:cs="仿宋"/>
          <w:color w:val="auto"/>
          <w:szCs w:val="32"/>
          <w:lang w:val="en-US" w:eastAsia="zh-CN"/>
        </w:rPr>
      </w:pPr>
    </w:p>
    <w:p w14:paraId="240B64B5">
      <w:pPr>
        <w:keepNext w:val="0"/>
        <w:keepLines w:val="0"/>
        <w:pageBreakBefore w:val="0"/>
        <w:widowControl w:val="0"/>
        <w:pBdr>
          <w:top w:val="single" w:color="auto" w:sz="8" w:space="1"/>
          <w:bottom w:val="single" w:color="auto" w:sz="8" w:space="1"/>
          <w:between w:val="single" w:color="auto" w:sz="4" w:space="1"/>
        </w:pBdr>
        <w:tabs>
          <w:tab w:val="right" w:pos="8585"/>
        </w:tabs>
        <w:kinsoku/>
        <w:wordWrap/>
        <w:topLinePunct w:val="0"/>
        <w:autoSpaceDE/>
        <w:bidi w:val="0"/>
        <w:adjustRightInd/>
        <w:snapToGrid/>
        <w:spacing w:line="550" w:lineRule="exact"/>
        <w:ind w:firstLine="255" w:firstLineChars="75"/>
        <w:textAlignment w:val="auto"/>
        <w:rPr>
          <w:rFonts w:ascii="仿宋_GB2312"/>
          <w:szCs w:val="32"/>
        </w:rPr>
      </w:pPr>
      <w:r>
        <w:rPr>
          <w:rFonts w:hint="eastAsia" w:ascii="仿宋_GB2312"/>
          <w:szCs w:val="32"/>
        </w:rPr>
        <w:t>中共安溪县委宣传部</w:t>
      </w:r>
      <w:r>
        <w:rPr>
          <w:rFonts w:hint="default" w:ascii="仿宋_GB2312"/>
          <w:szCs w:val="32"/>
          <w:lang w:val="en-US"/>
        </w:rPr>
        <w:t xml:space="preserve">           </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15</w:t>
      </w:r>
      <w:bookmarkStart w:id="0" w:name="_GoBack"/>
      <w:bookmarkEnd w:id="0"/>
      <w:r>
        <w:rPr>
          <w:rFonts w:hint="eastAsia" w:ascii="仿宋_GB2312"/>
          <w:szCs w:val="32"/>
        </w:rPr>
        <w:t>日印发</w:t>
      </w:r>
    </w:p>
    <w:sectPr>
      <w:headerReference r:id="rId8" w:type="default"/>
      <w:footerReference r:id="rId9" w:type="default"/>
      <w:footerReference r:id="rId10" w:type="even"/>
      <w:pgSz w:w="11906" w:h="16838"/>
      <w:pgMar w:top="1985" w:right="1587" w:bottom="1587" w:left="1587" w:header="851" w:footer="1418" w:gutter="0"/>
      <w:pgNumType w:fmt="numberInDash"/>
      <w:cols w:space="720" w:num="1"/>
      <w:rtlGutter w:val="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F06B">
    <w:pPr>
      <w:pStyle w:val="4"/>
      <w:ind w:right="400" w:rightChars="125"/>
      <w:jc w:val="right"/>
      <w:rPr>
        <w:rFonts w:ascii="仿宋_GB2312" w:hAnsi="宋体" w:eastAsia="仿宋_GB2312"/>
        <w:sz w:val="28"/>
      </w:rPr>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9</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6831">
    <w:pPr>
      <w:pStyle w:val="4"/>
      <w:ind w:right="320" w:rightChars="100" w:firstLine="350" w:firstLineChars="125"/>
      <w:jc w:val="both"/>
      <w:rPr>
        <w:rFonts w:ascii="仿宋_GB2312" w:hAnsi="宋体" w:eastAsia="仿宋_GB2312"/>
        <w:sz w:val="28"/>
        <w:szCs w:val="28"/>
      </w:rPr>
    </w:pPr>
    <w:r>
      <w:rPr>
        <w:rFonts w:hint="eastAsia" w:ascii="仿宋_GB2312" w:hAnsi="宋体" w:eastAsia="仿宋_GB2312"/>
        <w:kern w:val="0"/>
        <w:sz w:val="28"/>
        <w:szCs w:val="28"/>
      </w:rPr>
      <w:t xml:space="preserve">— </w:t>
    </w:r>
    <w:r>
      <w:rPr>
        <w:rFonts w:hint="eastAsia" w:ascii="仿宋_GB2312" w:hAnsi="宋体" w:eastAsia="仿宋_GB2312"/>
        <w:kern w:val="0"/>
        <w:sz w:val="28"/>
        <w:szCs w:val="28"/>
      </w:rPr>
      <w:fldChar w:fldCharType="begin"/>
    </w:r>
    <w:r>
      <w:rPr>
        <w:rFonts w:hint="eastAsia" w:ascii="仿宋_GB2312" w:hAnsi="宋体" w:eastAsia="仿宋_GB2312"/>
        <w:kern w:val="0"/>
        <w:sz w:val="28"/>
        <w:szCs w:val="28"/>
      </w:rPr>
      <w:instrText xml:space="preserve"> PAGE </w:instrText>
    </w:r>
    <w:r>
      <w:rPr>
        <w:rFonts w:hint="eastAsia" w:ascii="仿宋_GB2312" w:hAnsi="宋体" w:eastAsia="仿宋_GB2312"/>
        <w:kern w:val="0"/>
        <w:sz w:val="28"/>
        <w:szCs w:val="28"/>
      </w:rPr>
      <w:fldChar w:fldCharType="separate"/>
    </w:r>
    <w:r>
      <w:rPr>
        <w:rFonts w:ascii="仿宋_GB2312" w:hAnsi="宋体" w:eastAsia="仿宋_GB2312"/>
        <w:kern w:val="0"/>
        <w:sz w:val="28"/>
        <w:szCs w:val="28"/>
      </w:rPr>
      <w:t>10</w:t>
    </w:r>
    <w:r>
      <w:rPr>
        <w:rFonts w:hint="eastAsia" w:ascii="仿宋_GB2312" w:hAnsi="宋体" w:eastAsia="仿宋_GB2312"/>
        <w:kern w:val="0"/>
        <w:sz w:val="28"/>
        <w:szCs w:val="28"/>
      </w:rPr>
      <w:fldChar w:fldCharType="end"/>
    </w:r>
    <w:r>
      <w:rPr>
        <w:rFonts w:hint="eastAsia" w:ascii="仿宋_GB2312" w:hAnsi="宋体" w:eastAsia="仿宋_GB2312"/>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68C4">
    <w:pPr>
      <w:pStyle w:val="4"/>
      <w:framePr w:wrap="around" w:vAnchor="text" w:hAnchor="margin" w:xAlign="outside" w:y="1"/>
      <w:rPr>
        <w:rStyle w:val="10"/>
        <w:rFonts w:ascii="仿宋_GB2312" w:hAnsi="宋体" w:eastAsia="仿宋_GB2312"/>
        <w:sz w:val="28"/>
        <w:szCs w:val="28"/>
      </w:rPr>
    </w:pPr>
    <w:r>
      <w:rPr>
        <w:rStyle w:val="10"/>
        <w:rFonts w:hint="eastAsia" w:ascii="仿宋_GB2312" w:hAnsi="宋体" w:eastAsia="仿宋_GB2312"/>
        <w:sz w:val="28"/>
        <w:szCs w:val="28"/>
      </w:rPr>
      <w:t xml:space="preserve">— </w:t>
    </w:r>
    <w:r>
      <w:rPr>
        <w:rStyle w:val="10"/>
        <w:rFonts w:hint="eastAsia" w:ascii="仿宋_GB2312" w:hAnsi="宋体" w:eastAsia="仿宋_GB2312"/>
        <w:sz w:val="28"/>
        <w:szCs w:val="28"/>
      </w:rPr>
      <w:fldChar w:fldCharType="begin"/>
    </w:r>
    <w:r>
      <w:rPr>
        <w:rStyle w:val="10"/>
        <w:rFonts w:hint="eastAsia" w:ascii="仿宋_GB2312" w:hAnsi="宋体" w:eastAsia="仿宋_GB2312"/>
        <w:sz w:val="28"/>
        <w:szCs w:val="28"/>
      </w:rPr>
      <w:instrText xml:space="preserve">PAGE  </w:instrText>
    </w:r>
    <w:r>
      <w:rPr>
        <w:rStyle w:val="10"/>
        <w:rFonts w:hint="eastAsia" w:ascii="仿宋_GB2312" w:hAnsi="宋体" w:eastAsia="仿宋_GB2312"/>
        <w:sz w:val="28"/>
        <w:szCs w:val="28"/>
      </w:rPr>
      <w:fldChar w:fldCharType="separate"/>
    </w:r>
    <w:r>
      <w:rPr>
        <w:rStyle w:val="10"/>
        <w:rFonts w:ascii="仿宋_GB2312" w:hAnsi="宋体" w:eastAsia="仿宋_GB2312"/>
        <w:sz w:val="28"/>
        <w:szCs w:val="28"/>
      </w:rPr>
      <w:t>11</w:t>
    </w:r>
    <w:r>
      <w:rPr>
        <w:rStyle w:val="10"/>
        <w:rFonts w:hint="eastAsia" w:ascii="仿宋_GB2312" w:hAnsi="宋体" w:eastAsia="仿宋_GB2312"/>
        <w:sz w:val="28"/>
        <w:szCs w:val="28"/>
      </w:rPr>
      <w:fldChar w:fldCharType="end"/>
    </w:r>
    <w:r>
      <w:rPr>
        <w:rStyle w:val="10"/>
        <w:rFonts w:hint="eastAsia" w:ascii="仿宋_GB2312" w:hAnsi="宋体" w:eastAsia="仿宋_GB2312"/>
        <w:sz w:val="28"/>
        <w:szCs w:val="28"/>
      </w:rPr>
      <w:t xml:space="preserve"> —</w:t>
    </w:r>
  </w:p>
  <w:p w14:paraId="252C1856">
    <w:pPr>
      <w:pStyle w:val="4"/>
      <w:ind w:right="360" w:firstLine="360"/>
    </w:pPr>
    <w:r>
      <w:rPr>
        <w:rFonts w:ascii="仿宋_GB2312"/>
        <w:sz w:val="2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40335" cy="131445"/>
              <wp:effectExtent l="0" t="0" r="0" b="0"/>
              <wp:wrapSquare wrapText="bothSides"/>
              <wp:docPr id="3" name="矩形 4"/>
              <wp:cNvGraphicFramePr/>
              <a:graphic xmlns:a="http://schemas.openxmlformats.org/drawingml/2006/main">
                <a:graphicData uri="http://schemas.microsoft.com/office/word/2010/wordprocessingShape">
                  <wps:wsp>
                    <wps:cNvSpPr/>
                    <wps:spPr>
                      <a:xfrm>
                        <a:off x="0" y="0"/>
                        <a:ext cx="140335" cy="131445"/>
                      </a:xfrm>
                      <a:prstGeom prst="rect">
                        <a:avLst/>
                      </a:prstGeom>
                      <a:noFill/>
                      <a:ln>
                        <a:noFill/>
                      </a:ln>
                    </wps:spPr>
                    <wps:txbx>
                      <w:txbxContent>
                        <w:p w14:paraId="3111A67E">
                          <w:pPr>
                            <w:pStyle w:val="4"/>
                          </w:pPr>
                        </w:p>
                      </w:txbxContent>
                    </wps:txbx>
                    <wps:bodyPr wrap="none" lIns="12700" tIns="0" rIns="12700" bIns="0" upright="1">
                      <a:spAutoFit/>
                    </wps:bodyPr>
                  </wps:wsp>
                </a:graphicData>
              </a:graphic>
            </wp:anchor>
          </w:drawing>
        </mc:Choice>
        <mc:Fallback>
          <w:pict>
            <v:rect id="矩形 4" o:spid="_x0000_s1026" o:spt="1" style="position:absolute;left:0pt;margin-top:0pt;height:10.35pt;width:11.0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TIrCo0wAAAAMBAAAPAAAAAAAAAAEAIAAAACIAAABkcnMvZG93bnJl&#10;di54bWxQSwECFAAUAAAACACHTuJApSR++ckBAACSAwAADgAAAAAAAAABACAAAAAiAQAAZHJzL2Uy&#10;b0RvYy54bWxQSwUGAAAAAAYABgBZAQAAXQUAAAAA&#10;">
              <v:fill on="f" focussize="0,0"/>
              <v:stroke on="f"/>
              <v:imagedata o:title=""/>
              <o:lock v:ext="edit" aspectratio="f"/>
              <v:textbox inset="1pt,0mm,1pt,0mm" style="mso-fit-shape-to-text:t;">
                <w:txbxContent>
                  <w:p w14:paraId="3111A67E">
                    <w:pPr>
                      <w:pStyle w:val="4"/>
                    </w:pP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FD28">
    <w:pPr>
      <w:pStyle w:val="4"/>
      <w:ind w:left="400" w:leftChars="125"/>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12</w:t>
    </w:r>
    <w:r>
      <w:rPr>
        <w:rFonts w:ascii="宋体" w:hAnsi="宋体"/>
        <w:kern w:val="0"/>
        <w:sz w:val="28"/>
        <w:szCs w:val="21"/>
      </w:rPr>
      <w:fldChar w:fldCharType="end"/>
    </w:r>
    <w:r>
      <w:rPr>
        <w:rFonts w:ascii="宋体" w:hAnsi="宋体"/>
        <w:kern w:val="0"/>
        <w:sz w:val="28"/>
        <w:szCs w:val="21"/>
      </w:rPr>
      <w:t xml:space="preserve"> —</w:t>
    </w:r>
    <w:r>
      <w:rPr>
        <w:rFonts w:ascii="仿宋_GB2312"/>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2550" cy="131445"/>
              <wp:effectExtent l="0" t="0" r="0" b="0"/>
              <wp:wrapSquare wrapText="bothSides"/>
              <wp:docPr id="2" name="矩形 3"/>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14:paraId="11FF83BB"/>
                      </w:txbxContent>
                    </wps:txbx>
                    <wps:bodyPr wrap="none" lIns="12700" tIns="0" rIns="12700" bIns="0" upright="1">
                      <a:spAutoFit/>
                    </wps:bodyPr>
                  </wps:wsp>
                </a:graphicData>
              </a:graphic>
            </wp:anchor>
          </w:drawing>
        </mc:Choice>
        <mc:Fallback>
          <w:pict>
            <v:rect id="矩形 3" o:spid="_x0000_s1026" o:spt="1" style="position:absolute;left:0pt;margin-top:0pt;height:10.35pt;width:6.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OvgWLTAAAAAwEAAA8AAAAAAAAAAQAgAAAAIgAAAGRycy9kb3ducmV2&#10;LnhtbFBLAQIUABQAAAAIAIdO4kCjBKxFyAEAAJEDAAAOAAAAAAAAAAEAIAAAACIBAABkcnMvZTJv&#10;RG9jLnhtbFBLBQYAAAAABgAGAFkBAABcBQAAAAA=&#10;">
              <v:fill on="f" focussize="0,0"/>
              <v:stroke on="f"/>
              <v:imagedata o:title=""/>
              <o:lock v:ext="edit" aspectratio="f"/>
              <v:textbox inset="1pt,0mm,1pt,0mm" style="mso-fit-shape-to-text:t;">
                <w:txbxContent>
                  <w:p w14:paraId="11FF83BB"/>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FAB8">
    <w:pPr>
      <w:pStyle w:val="4"/>
      <w:jc w:val="right"/>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rPr>
      <w:t>- 13 -</w:t>
    </w:r>
    <w:r>
      <w:rPr>
        <w:rFonts w:ascii="仿宋_GB2312" w:eastAsia="仿宋_GB2312"/>
        <w:sz w:val="28"/>
        <w:szCs w:val="28"/>
      </w:rPr>
      <w:fldChar w:fldCharType="end"/>
    </w:r>
  </w:p>
  <w:p w14:paraId="5EA41566">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46E7">
    <w:pPr>
      <w:pStyle w:val="4"/>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rPr>
      <w:t>- 16 -</w:t>
    </w:r>
    <w:r>
      <w:rPr>
        <w:rFonts w:ascii="仿宋_GB2312" w:eastAsia="仿宋_GB2312"/>
        <w:sz w:val="28"/>
        <w:szCs w:val="28"/>
      </w:rPr>
      <w:fldChar w:fldCharType="end"/>
    </w:r>
  </w:p>
  <w:p w14:paraId="1C839A79">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25D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B0D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32B1"/>
    <w:multiLevelType w:val="multilevel"/>
    <w:tmpl w:val="03EC32B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70"/>
  <w:drawingGridVerticalSpacing w:val="29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zAwZWRjY2E5ZTZlMzQ3MzE5MGY1M2Q5OTI3ZmYifQ=="/>
  </w:docVars>
  <w:rsids>
    <w:rsidRoot w:val="00AD5AF1"/>
    <w:rsid w:val="00003C21"/>
    <w:rsid w:val="00011666"/>
    <w:rsid w:val="00011845"/>
    <w:rsid w:val="00013AC4"/>
    <w:rsid w:val="00017008"/>
    <w:rsid w:val="00017D6D"/>
    <w:rsid w:val="00024255"/>
    <w:rsid w:val="00025B2D"/>
    <w:rsid w:val="00027A58"/>
    <w:rsid w:val="000304C5"/>
    <w:rsid w:val="00031E40"/>
    <w:rsid w:val="000327C9"/>
    <w:rsid w:val="00035BB3"/>
    <w:rsid w:val="00036DBF"/>
    <w:rsid w:val="00037B56"/>
    <w:rsid w:val="000415F2"/>
    <w:rsid w:val="00042733"/>
    <w:rsid w:val="00044492"/>
    <w:rsid w:val="00045EA1"/>
    <w:rsid w:val="00055740"/>
    <w:rsid w:val="00065981"/>
    <w:rsid w:val="00071002"/>
    <w:rsid w:val="00074926"/>
    <w:rsid w:val="00077C8B"/>
    <w:rsid w:val="00082548"/>
    <w:rsid w:val="00082A60"/>
    <w:rsid w:val="0009055E"/>
    <w:rsid w:val="0009304F"/>
    <w:rsid w:val="00095778"/>
    <w:rsid w:val="00096D42"/>
    <w:rsid w:val="000A4E25"/>
    <w:rsid w:val="000A6D05"/>
    <w:rsid w:val="000B34C1"/>
    <w:rsid w:val="000B37A9"/>
    <w:rsid w:val="000B7DDA"/>
    <w:rsid w:val="000C032E"/>
    <w:rsid w:val="000C0CF7"/>
    <w:rsid w:val="000C666E"/>
    <w:rsid w:val="000C71B6"/>
    <w:rsid w:val="000D10FE"/>
    <w:rsid w:val="000D1D5B"/>
    <w:rsid w:val="000E320F"/>
    <w:rsid w:val="000E5B78"/>
    <w:rsid w:val="000E7EDE"/>
    <w:rsid w:val="000F1924"/>
    <w:rsid w:val="000F2A69"/>
    <w:rsid w:val="000F6CEE"/>
    <w:rsid w:val="00101DCC"/>
    <w:rsid w:val="001073D3"/>
    <w:rsid w:val="00110529"/>
    <w:rsid w:val="001147EA"/>
    <w:rsid w:val="001220F4"/>
    <w:rsid w:val="001221DC"/>
    <w:rsid w:val="0012243F"/>
    <w:rsid w:val="00124531"/>
    <w:rsid w:val="00124C8B"/>
    <w:rsid w:val="0012507E"/>
    <w:rsid w:val="00126D4F"/>
    <w:rsid w:val="00133FBD"/>
    <w:rsid w:val="00136B14"/>
    <w:rsid w:val="00141FD3"/>
    <w:rsid w:val="00155324"/>
    <w:rsid w:val="00162F0D"/>
    <w:rsid w:val="00170431"/>
    <w:rsid w:val="0017112B"/>
    <w:rsid w:val="001817BD"/>
    <w:rsid w:val="00182346"/>
    <w:rsid w:val="00183638"/>
    <w:rsid w:val="00183AAA"/>
    <w:rsid w:val="00190950"/>
    <w:rsid w:val="001927EF"/>
    <w:rsid w:val="001945E7"/>
    <w:rsid w:val="001A0A91"/>
    <w:rsid w:val="001A25F2"/>
    <w:rsid w:val="001A377D"/>
    <w:rsid w:val="001A757D"/>
    <w:rsid w:val="001B5D19"/>
    <w:rsid w:val="001B6C05"/>
    <w:rsid w:val="001B79A8"/>
    <w:rsid w:val="001B7E96"/>
    <w:rsid w:val="001C1B02"/>
    <w:rsid w:val="001C5EBF"/>
    <w:rsid w:val="001D6BEA"/>
    <w:rsid w:val="001E37AE"/>
    <w:rsid w:val="001E48E7"/>
    <w:rsid w:val="001E5F60"/>
    <w:rsid w:val="0020455F"/>
    <w:rsid w:val="00215A4C"/>
    <w:rsid w:val="00215EAE"/>
    <w:rsid w:val="00216866"/>
    <w:rsid w:val="00223EFF"/>
    <w:rsid w:val="00224835"/>
    <w:rsid w:val="00227253"/>
    <w:rsid w:val="00231875"/>
    <w:rsid w:val="0023497B"/>
    <w:rsid w:val="00241F37"/>
    <w:rsid w:val="00247C84"/>
    <w:rsid w:val="00251207"/>
    <w:rsid w:val="002524C8"/>
    <w:rsid w:val="00261D8B"/>
    <w:rsid w:val="00270488"/>
    <w:rsid w:val="00274C6D"/>
    <w:rsid w:val="002763D5"/>
    <w:rsid w:val="002779C1"/>
    <w:rsid w:val="0028239B"/>
    <w:rsid w:val="00284048"/>
    <w:rsid w:val="00284344"/>
    <w:rsid w:val="00296EB3"/>
    <w:rsid w:val="002A6D07"/>
    <w:rsid w:val="002C02D4"/>
    <w:rsid w:val="002C3DFA"/>
    <w:rsid w:val="002C5C8E"/>
    <w:rsid w:val="002C7163"/>
    <w:rsid w:val="002D2DF2"/>
    <w:rsid w:val="002D5361"/>
    <w:rsid w:val="002D7598"/>
    <w:rsid w:val="002E1D87"/>
    <w:rsid w:val="002E6002"/>
    <w:rsid w:val="002F64DC"/>
    <w:rsid w:val="002F75BA"/>
    <w:rsid w:val="002F7F2C"/>
    <w:rsid w:val="00300D85"/>
    <w:rsid w:val="00302221"/>
    <w:rsid w:val="00304463"/>
    <w:rsid w:val="00305B2A"/>
    <w:rsid w:val="00310A2E"/>
    <w:rsid w:val="00310EF0"/>
    <w:rsid w:val="003118D8"/>
    <w:rsid w:val="00315EFD"/>
    <w:rsid w:val="0032037D"/>
    <w:rsid w:val="00321CF7"/>
    <w:rsid w:val="003276A9"/>
    <w:rsid w:val="00331335"/>
    <w:rsid w:val="00335DB8"/>
    <w:rsid w:val="00337709"/>
    <w:rsid w:val="00342587"/>
    <w:rsid w:val="00346503"/>
    <w:rsid w:val="00346C22"/>
    <w:rsid w:val="003538AD"/>
    <w:rsid w:val="00354B4D"/>
    <w:rsid w:val="003565E7"/>
    <w:rsid w:val="00370F3B"/>
    <w:rsid w:val="00373791"/>
    <w:rsid w:val="00374C69"/>
    <w:rsid w:val="00381748"/>
    <w:rsid w:val="003851D2"/>
    <w:rsid w:val="00385B62"/>
    <w:rsid w:val="003860D1"/>
    <w:rsid w:val="00386F0F"/>
    <w:rsid w:val="003934B9"/>
    <w:rsid w:val="00394345"/>
    <w:rsid w:val="003A3917"/>
    <w:rsid w:val="003A569F"/>
    <w:rsid w:val="003B08AE"/>
    <w:rsid w:val="003B309B"/>
    <w:rsid w:val="003B3909"/>
    <w:rsid w:val="003B47B9"/>
    <w:rsid w:val="003C0039"/>
    <w:rsid w:val="003C16C1"/>
    <w:rsid w:val="003C5694"/>
    <w:rsid w:val="003D4F6C"/>
    <w:rsid w:val="003D6D7C"/>
    <w:rsid w:val="003D70C8"/>
    <w:rsid w:val="003E21CD"/>
    <w:rsid w:val="003E2CA2"/>
    <w:rsid w:val="003E368E"/>
    <w:rsid w:val="003E4652"/>
    <w:rsid w:val="003F0FC0"/>
    <w:rsid w:val="003F391E"/>
    <w:rsid w:val="003F412A"/>
    <w:rsid w:val="003F4D92"/>
    <w:rsid w:val="003F60FF"/>
    <w:rsid w:val="003F7300"/>
    <w:rsid w:val="00403E73"/>
    <w:rsid w:val="004048CF"/>
    <w:rsid w:val="004074E6"/>
    <w:rsid w:val="00407BF8"/>
    <w:rsid w:val="00411526"/>
    <w:rsid w:val="004208DA"/>
    <w:rsid w:val="00423793"/>
    <w:rsid w:val="00424721"/>
    <w:rsid w:val="0042673E"/>
    <w:rsid w:val="00426C27"/>
    <w:rsid w:val="00426F37"/>
    <w:rsid w:val="004314F0"/>
    <w:rsid w:val="00432E37"/>
    <w:rsid w:val="0043785A"/>
    <w:rsid w:val="00441813"/>
    <w:rsid w:val="0044331E"/>
    <w:rsid w:val="00445F57"/>
    <w:rsid w:val="0044750F"/>
    <w:rsid w:val="004632BC"/>
    <w:rsid w:val="004653AD"/>
    <w:rsid w:val="00470E1B"/>
    <w:rsid w:val="00480E4A"/>
    <w:rsid w:val="00481E47"/>
    <w:rsid w:val="00483382"/>
    <w:rsid w:val="004846C8"/>
    <w:rsid w:val="00492277"/>
    <w:rsid w:val="004955AA"/>
    <w:rsid w:val="00497122"/>
    <w:rsid w:val="004A6852"/>
    <w:rsid w:val="004A747B"/>
    <w:rsid w:val="004B0B9E"/>
    <w:rsid w:val="004B2810"/>
    <w:rsid w:val="004B4ECA"/>
    <w:rsid w:val="004B4FF6"/>
    <w:rsid w:val="004B729A"/>
    <w:rsid w:val="004C3344"/>
    <w:rsid w:val="004C3DA2"/>
    <w:rsid w:val="004C7CA1"/>
    <w:rsid w:val="004D7D5A"/>
    <w:rsid w:val="004E7164"/>
    <w:rsid w:val="004F21BD"/>
    <w:rsid w:val="004F2DE8"/>
    <w:rsid w:val="004F6598"/>
    <w:rsid w:val="004F6DDD"/>
    <w:rsid w:val="0050290E"/>
    <w:rsid w:val="00503950"/>
    <w:rsid w:val="005068E3"/>
    <w:rsid w:val="00512285"/>
    <w:rsid w:val="0051479D"/>
    <w:rsid w:val="0053001F"/>
    <w:rsid w:val="005300B1"/>
    <w:rsid w:val="005320BE"/>
    <w:rsid w:val="00541C5B"/>
    <w:rsid w:val="00545752"/>
    <w:rsid w:val="005613BB"/>
    <w:rsid w:val="005648DF"/>
    <w:rsid w:val="00567832"/>
    <w:rsid w:val="005718DC"/>
    <w:rsid w:val="00574158"/>
    <w:rsid w:val="00574C89"/>
    <w:rsid w:val="00581CC1"/>
    <w:rsid w:val="00585833"/>
    <w:rsid w:val="00594202"/>
    <w:rsid w:val="00594852"/>
    <w:rsid w:val="005966A8"/>
    <w:rsid w:val="005A64A6"/>
    <w:rsid w:val="005A767A"/>
    <w:rsid w:val="005B708A"/>
    <w:rsid w:val="005C2397"/>
    <w:rsid w:val="005C2D31"/>
    <w:rsid w:val="005C5FA5"/>
    <w:rsid w:val="005D198C"/>
    <w:rsid w:val="005D2CA0"/>
    <w:rsid w:val="005E3DB9"/>
    <w:rsid w:val="005E426B"/>
    <w:rsid w:val="005E4667"/>
    <w:rsid w:val="005E5814"/>
    <w:rsid w:val="005E751E"/>
    <w:rsid w:val="005F2E9A"/>
    <w:rsid w:val="005F35D0"/>
    <w:rsid w:val="005F42E0"/>
    <w:rsid w:val="005F548D"/>
    <w:rsid w:val="00600A8E"/>
    <w:rsid w:val="00600C75"/>
    <w:rsid w:val="006131BC"/>
    <w:rsid w:val="006160D0"/>
    <w:rsid w:val="006168AF"/>
    <w:rsid w:val="00617E59"/>
    <w:rsid w:val="00621835"/>
    <w:rsid w:val="0062196A"/>
    <w:rsid w:val="0062395A"/>
    <w:rsid w:val="006327ED"/>
    <w:rsid w:val="0064561D"/>
    <w:rsid w:val="00651140"/>
    <w:rsid w:val="0065190B"/>
    <w:rsid w:val="00654B50"/>
    <w:rsid w:val="006565B9"/>
    <w:rsid w:val="00660A15"/>
    <w:rsid w:val="00661546"/>
    <w:rsid w:val="0066553D"/>
    <w:rsid w:val="00667C81"/>
    <w:rsid w:val="0067069D"/>
    <w:rsid w:val="006756B0"/>
    <w:rsid w:val="00681B68"/>
    <w:rsid w:val="0068563D"/>
    <w:rsid w:val="006930F5"/>
    <w:rsid w:val="006A002C"/>
    <w:rsid w:val="006A055A"/>
    <w:rsid w:val="006A3022"/>
    <w:rsid w:val="006A371B"/>
    <w:rsid w:val="006A4B17"/>
    <w:rsid w:val="006A6956"/>
    <w:rsid w:val="006B05AF"/>
    <w:rsid w:val="006B2A5A"/>
    <w:rsid w:val="006B2FE4"/>
    <w:rsid w:val="006B31E4"/>
    <w:rsid w:val="006B5DBA"/>
    <w:rsid w:val="006C69D4"/>
    <w:rsid w:val="006D0468"/>
    <w:rsid w:val="006D07A1"/>
    <w:rsid w:val="006D487D"/>
    <w:rsid w:val="006D57ED"/>
    <w:rsid w:val="006E5298"/>
    <w:rsid w:val="006F143F"/>
    <w:rsid w:val="006F28B2"/>
    <w:rsid w:val="006F2B4A"/>
    <w:rsid w:val="006F2FFF"/>
    <w:rsid w:val="006F3A40"/>
    <w:rsid w:val="006F5B0B"/>
    <w:rsid w:val="006F61E6"/>
    <w:rsid w:val="006F7037"/>
    <w:rsid w:val="006F7141"/>
    <w:rsid w:val="00704D96"/>
    <w:rsid w:val="007121A2"/>
    <w:rsid w:val="00723486"/>
    <w:rsid w:val="00730F1D"/>
    <w:rsid w:val="00733527"/>
    <w:rsid w:val="00736A9A"/>
    <w:rsid w:val="007374A4"/>
    <w:rsid w:val="00744906"/>
    <w:rsid w:val="0074652A"/>
    <w:rsid w:val="007500F4"/>
    <w:rsid w:val="007520BC"/>
    <w:rsid w:val="00760278"/>
    <w:rsid w:val="00765988"/>
    <w:rsid w:val="00767E05"/>
    <w:rsid w:val="007712C3"/>
    <w:rsid w:val="00771EEC"/>
    <w:rsid w:val="00777576"/>
    <w:rsid w:val="0078119F"/>
    <w:rsid w:val="00786448"/>
    <w:rsid w:val="00786CE4"/>
    <w:rsid w:val="00787DD0"/>
    <w:rsid w:val="00790EAF"/>
    <w:rsid w:val="00795699"/>
    <w:rsid w:val="007A5769"/>
    <w:rsid w:val="007A64E4"/>
    <w:rsid w:val="007B044F"/>
    <w:rsid w:val="007B3629"/>
    <w:rsid w:val="007B48E4"/>
    <w:rsid w:val="007B545F"/>
    <w:rsid w:val="007C0117"/>
    <w:rsid w:val="007C2F99"/>
    <w:rsid w:val="007C520C"/>
    <w:rsid w:val="007C706C"/>
    <w:rsid w:val="007C763D"/>
    <w:rsid w:val="007D34CD"/>
    <w:rsid w:val="007E2169"/>
    <w:rsid w:val="007E4DF2"/>
    <w:rsid w:val="007E66FA"/>
    <w:rsid w:val="007F4218"/>
    <w:rsid w:val="00801EFB"/>
    <w:rsid w:val="00802844"/>
    <w:rsid w:val="00802EB2"/>
    <w:rsid w:val="008078E5"/>
    <w:rsid w:val="00810EC6"/>
    <w:rsid w:val="0081206F"/>
    <w:rsid w:val="00820137"/>
    <w:rsid w:val="008219DB"/>
    <w:rsid w:val="0082340D"/>
    <w:rsid w:val="008334C2"/>
    <w:rsid w:val="008335F5"/>
    <w:rsid w:val="00837709"/>
    <w:rsid w:val="00855B68"/>
    <w:rsid w:val="00855EF6"/>
    <w:rsid w:val="0086380D"/>
    <w:rsid w:val="00865AB4"/>
    <w:rsid w:val="00871A53"/>
    <w:rsid w:val="008735D7"/>
    <w:rsid w:val="00874AE6"/>
    <w:rsid w:val="0088428F"/>
    <w:rsid w:val="00890DD2"/>
    <w:rsid w:val="008946B2"/>
    <w:rsid w:val="008A0E9D"/>
    <w:rsid w:val="008A3DF4"/>
    <w:rsid w:val="008A5504"/>
    <w:rsid w:val="008B1FFE"/>
    <w:rsid w:val="008B299E"/>
    <w:rsid w:val="008B4672"/>
    <w:rsid w:val="008C3B02"/>
    <w:rsid w:val="008C6ED6"/>
    <w:rsid w:val="008C70DD"/>
    <w:rsid w:val="008D0E00"/>
    <w:rsid w:val="008E05F0"/>
    <w:rsid w:val="008E2319"/>
    <w:rsid w:val="008E34E8"/>
    <w:rsid w:val="008E415E"/>
    <w:rsid w:val="008E4E58"/>
    <w:rsid w:val="008E7491"/>
    <w:rsid w:val="008F0677"/>
    <w:rsid w:val="008F1CD8"/>
    <w:rsid w:val="008F639D"/>
    <w:rsid w:val="009009CD"/>
    <w:rsid w:val="0090195C"/>
    <w:rsid w:val="00903DEE"/>
    <w:rsid w:val="00905B05"/>
    <w:rsid w:val="00907C35"/>
    <w:rsid w:val="009120C8"/>
    <w:rsid w:val="0091324E"/>
    <w:rsid w:val="009224CF"/>
    <w:rsid w:val="00923431"/>
    <w:rsid w:val="0092455D"/>
    <w:rsid w:val="0092540D"/>
    <w:rsid w:val="00925449"/>
    <w:rsid w:val="00925E7C"/>
    <w:rsid w:val="009303D0"/>
    <w:rsid w:val="00936CB6"/>
    <w:rsid w:val="00943B52"/>
    <w:rsid w:val="00943BED"/>
    <w:rsid w:val="00945B9F"/>
    <w:rsid w:val="009468BF"/>
    <w:rsid w:val="009470E1"/>
    <w:rsid w:val="00954CDC"/>
    <w:rsid w:val="00957D36"/>
    <w:rsid w:val="00963B51"/>
    <w:rsid w:val="00963C31"/>
    <w:rsid w:val="00963F44"/>
    <w:rsid w:val="00965CDE"/>
    <w:rsid w:val="00974C78"/>
    <w:rsid w:val="00976244"/>
    <w:rsid w:val="009859BB"/>
    <w:rsid w:val="00985AF5"/>
    <w:rsid w:val="00995171"/>
    <w:rsid w:val="009954B2"/>
    <w:rsid w:val="009A2AAF"/>
    <w:rsid w:val="009B56B4"/>
    <w:rsid w:val="009B7679"/>
    <w:rsid w:val="009C292F"/>
    <w:rsid w:val="009C674F"/>
    <w:rsid w:val="009D5813"/>
    <w:rsid w:val="009E14EE"/>
    <w:rsid w:val="009F4982"/>
    <w:rsid w:val="00A0172F"/>
    <w:rsid w:val="00A03960"/>
    <w:rsid w:val="00A07D24"/>
    <w:rsid w:val="00A15249"/>
    <w:rsid w:val="00A153CA"/>
    <w:rsid w:val="00A31C57"/>
    <w:rsid w:val="00A3741D"/>
    <w:rsid w:val="00A378E7"/>
    <w:rsid w:val="00A40BAD"/>
    <w:rsid w:val="00A41915"/>
    <w:rsid w:val="00A44555"/>
    <w:rsid w:val="00A4520D"/>
    <w:rsid w:val="00A4726A"/>
    <w:rsid w:val="00A47F10"/>
    <w:rsid w:val="00A528F7"/>
    <w:rsid w:val="00A55227"/>
    <w:rsid w:val="00A623F8"/>
    <w:rsid w:val="00A637C9"/>
    <w:rsid w:val="00A6410D"/>
    <w:rsid w:val="00A81269"/>
    <w:rsid w:val="00A8597E"/>
    <w:rsid w:val="00A9042F"/>
    <w:rsid w:val="00A91A40"/>
    <w:rsid w:val="00A94114"/>
    <w:rsid w:val="00A94AFF"/>
    <w:rsid w:val="00AA35E3"/>
    <w:rsid w:val="00AA624A"/>
    <w:rsid w:val="00AA72B8"/>
    <w:rsid w:val="00AD2E8D"/>
    <w:rsid w:val="00AD5AF1"/>
    <w:rsid w:val="00AD6654"/>
    <w:rsid w:val="00AE1BAE"/>
    <w:rsid w:val="00AE2B5C"/>
    <w:rsid w:val="00AE6F28"/>
    <w:rsid w:val="00B00E3E"/>
    <w:rsid w:val="00B06F5B"/>
    <w:rsid w:val="00B11727"/>
    <w:rsid w:val="00B16057"/>
    <w:rsid w:val="00B17499"/>
    <w:rsid w:val="00B255CC"/>
    <w:rsid w:val="00B358FF"/>
    <w:rsid w:val="00B374E9"/>
    <w:rsid w:val="00B37BA4"/>
    <w:rsid w:val="00B413C1"/>
    <w:rsid w:val="00B47C64"/>
    <w:rsid w:val="00B51478"/>
    <w:rsid w:val="00B51D8F"/>
    <w:rsid w:val="00B5328E"/>
    <w:rsid w:val="00B57F5B"/>
    <w:rsid w:val="00B60E6A"/>
    <w:rsid w:val="00B63B93"/>
    <w:rsid w:val="00B71E52"/>
    <w:rsid w:val="00B72C40"/>
    <w:rsid w:val="00B77883"/>
    <w:rsid w:val="00B840E6"/>
    <w:rsid w:val="00B84A8E"/>
    <w:rsid w:val="00B854E9"/>
    <w:rsid w:val="00B879EF"/>
    <w:rsid w:val="00B901A1"/>
    <w:rsid w:val="00B95709"/>
    <w:rsid w:val="00B9649B"/>
    <w:rsid w:val="00BA2B79"/>
    <w:rsid w:val="00BB4491"/>
    <w:rsid w:val="00BC45A4"/>
    <w:rsid w:val="00BD433E"/>
    <w:rsid w:val="00BD7C5E"/>
    <w:rsid w:val="00BE2081"/>
    <w:rsid w:val="00BE2373"/>
    <w:rsid w:val="00BE4F3B"/>
    <w:rsid w:val="00BE7203"/>
    <w:rsid w:val="00BE7EEF"/>
    <w:rsid w:val="00BF745D"/>
    <w:rsid w:val="00C00392"/>
    <w:rsid w:val="00C01912"/>
    <w:rsid w:val="00C05D94"/>
    <w:rsid w:val="00C16470"/>
    <w:rsid w:val="00C218F9"/>
    <w:rsid w:val="00C225E5"/>
    <w:rsid w:val="00C25ECB"/>
    <w:rsid w:val="00C26EC0"/>
    <w:rsid w:val="00C30A3A"/>
    <w:rsid w:val="00C3224E"/>
    <w:rsid w:val="00C3302E"/>
    <w:rsid w:val="00C33F29"/>
    <w:rsid w:val="00C45EBD"/>
    <w:rsid w:val="00C536B1"/>
    <w:rsid w:val="00C54B0F"/>
    <w:rsid w:val="00C56D69"/>
    <w:rsid w:val="00C60669"/>
    <w:rsid w:val="00C61E5E"/>
    <w:rsid w:val="00C62B3B"/>
    <w:rsid w:val="00C63A96"/>
    <w:rsid w:val="00C65018"/>
    <w:rsid w:val="00C66514"/>
    <w:rsid w:val="00C67376"/>
    <w:rsid w:val="00C71933"/>
    <w:rsid w:val="00C71947"/>
    <w:rsid w:val="00C71C1E"/>
    <w:rsid w:val="00C7335A"/>
    <w:rsid w:val="00C736B6"/>
    <w:rsid w:val="00C90A9E"/>
    <w:rsid w:val="00C90F12"/>
    <w:rsid w:val="00C92511"/>
    <w:rsid w:val="00C92D4D"/>
    <w:rsid w:val="00C971D1"/>
    <w:rsid w:val="00CA16AD"/>
    <w:rsid w:val="00CA5C50"/>
    <w:rsid w:val="00CB3030"/>
    <w:rsid w:val="00CB40BB"/>
    <w:rsid w:val="00CC7AB5"/>
    <w:rsid w:val="00CE19A4"/>
    <w:rsid w:val="00CE5831"/>
    <w:rsid w:val="00CE6C27"/>
    <w:rsid w:val="00CF1319"/>
    <w:rsid w:val="00CF2EF3"/>
    <w:rsid w:val="00CF49F7"/>
    <w:rsid w:val="00D021AA"/>
    <w:rsid w:val="00D07917"/>
    <w:rsid w:val="00D10F7B"/>
    <w:rsid w:val="00D11791"/>
    <w:rsid w:val="00D20DEE"/>
    <w:rsid w:val="00D371C4"/>
    <w:rsid w:val="00D377A7"/>
    <w:rsid w:val="00D44C04"/>
    <w:rsid w:val="00D501C8"/>
    <w:rsid w:val="00D5048A"/>
    <w:rsid w:val="00D50D06"/>
    <w:rsid w:val="00D52A88"/>
    <w:rsid w:val="00D62BF5"/>
    <w:rsid w:val="00D66713"/>
    <w:rsid w:val="00D701A5"/>
    <w:rsid w:val="00D747E8"/>
    <w:rsid w:val="00D80204"/>
    <w:rsid w:val="00D81073"/>
    <w:rsid w:val="00D85D25"/>
    <w:rsid w:val="00D8643D"/>
    <w:rsid w:val="00D908BB"/>
    <w:rsid w:val="00D912E2"/>
    <w:rsid w:val="00D93EA8"/>
    <w:rsid w:val="00DA337C"/>
    <w:rsid w:val="00DA354A"/>
    <w:rsid w:val="00DB37F6"/>
    <w:rsid w:val="00DB489B"/>
    <w:rsid w:val="00DB6343"/>
    <w:rsid w:val="00DB6BF4"/>
    <w:rsid w:val="00DC08EC"/>
    <w:rsid w:val="00DC2A6B"/>
    <w:rsid w:val="00DC2B8F"/>
    <w:rsid w:val="00DD0500"/>
    <w:rsid w:val="00DD0F15"/>
    <w:rsid w:val="00DD360E"/>
    <w:rsid w:val="00DD3687"/>
    <w:rsid w:val="00DD4CAF"/>
    <w:rsid w:val="00DD6DC0"/>
    <w:rsid w:val="00DE392D"/>
    <w:rsid w:val="00DF06A9"/>
    <w:rsid w:val="00DF07EF"/>
    <w:rsid w:val="00DF20B3"/>
    <w:rsid w:val="00E0129A"/>
    <w:rsid w:val="00E01EFA"/>
    <w:rsid w:val="00E164A4"/>
    <w:rsid w:val="00E20BAD"/>
    <w:rsid w:val="00E21397"/>
    <w:rsid w:val="00E24414"/>
    <w:rsid w:val="00E41546"/>
    <w:rsid w:val="00E440DA"/>
    <w:rsid w:val="00E5380A"/>
    <w:rsid w:val="00E555C3"/>
    <w:rsid w:val="00E56797"/>
    <w:rsid w:val="00E757C7"/>
    <w:rsid w:val="00E82A9B"/>
    <w:rsid w:val="00E8753D"/>
    <w:rsid w:val="00E879D3"/>
    <w:rsid w:val="00E90917"/>
    <w:rsid w:val="00E97366"/>
    <w:rsid w:val="00E975CC"/>
    <w:rsid w:val="00EB378C"/>
    <w:rsid w:val="00EC0BDD"/>
    <w:rsid w:val="00EC4311"/>
    <w:rsid w:val="00EC68F5"/>
    <w:rsid w:val="00EC6E44"/>
    <w:rsid w:val="00EC71E2"/>
    <w:rsid w:val="00ED02EA"/>
    <w:rsid w:val="00ED5FAE"/>
    <w:rsid w:val="00ED651C"/>
    <w:rsid w:val="00EE024D"/>
    <w:rsid w:val="00EE3C41"/>
    <w:rsid w:val="00EE473B"/>
    <w:rsid w:val="00EE70BD"/>
    <w:rsid w:val="00EF4540"/>
    <w:rsid w:val="00EF4E32"/>
    <w:rsid w:val="00EF4F4F"/>
    <w:rsid w:val="00EF553F"/>
    <w:rsid w:val="00F00D4B"/>
    <w:rsid w:val="00F07BE8"/>
    <w:rsid w:val="00F12F0A"/>
    <w:rsid w:val="00F130C6"/>
    <w:rsid w:val="00F130E5"/>
    <w:rsid w:val="00F13526"/>
    <w:rsid w:val="00F17F4D"/>
    <w:rsid w:val="00F20C66"/>
    <w:rsid w:val="00F2325A"/>
    <w:rsid w:val="00F30F4D"/>
    <w:rsid w:val="00F337EF"/>
    <w:rsid w:val="00F4052E"/>
    <w:rsid w:val="00F4321B"/>
    <w:rsid w:val="00F46E6A"/>
    <w:rsid w:val="00F52407"/>
    <w:rsid w:val="00F616EA"/>
    <w:rsid w:val="00F6313F"/>
    <w:rsid w:val="00F633CE"/>
    <w:rsid w:val="00F64FBD"/>
    <w:rsid w:val="00F70E2D"/>
    <w:rsid w:val="00F73CD4"/>
    <w:rsid w:val="00F762E4"/>
    <w:rsid w:val="00F87251"/>
    <w:rsid w:val="00F905FB"/>
    <w:rsid w:val="00F93E17"/>
    <w:rsid w:val="00F97142"/>
    <w:rsid w:val="00FA04EE"/>
    <w:rsid w:val="00FA4706"/>
    <w:rsid w:val="00FA5036"/>
    <w:rsid w:val="00FB0B19"/>
    <w:rsid w:val="00FC0489"/>
    <w:rsid w:val="00FC21B1"/>
    <w:rsid w:val="00FC45A6"/>
    <w:rsid w:val="00FC566D"/>
    <w:rsid w:val="00FD0518"/>
    <w:rsid w:val="00FD1353"/>
    <w:rsid w:val="00FD6182"/>
    <w:rsid w:val="00FD6915"/>
    <w:rsid w:val="00FE024F"/>
    <w:rsid w:val="00FE5FF7"/>
    <w:rsid w:val="00FF03D8"/>
    <w:rsid w:val="013D4B60"/>
    <w:rsid w:val="03045209"/>
    <w:rsid w:val="03091799"/>
    <w:rsid w:val="05881FDC"/>
    <w:rsid w:val="07FB0FE5"/>
    <w:rsid w:val="08892439"/>
    <w:rsid w:val="099E7F4D"/>
    <w:rsid w:val="0C6F7B97"/>
    <w:rsid w:val="0EDB483C"/>
    <w:rsid w:val="0F552542"/>
    <w:rsid w:val="11C84792"/>
    <w:rsid w:val="122D1131"/>
    <w:rsid w:val="12523709"/>
    <w:rsid w:val="12B52C44"/>
    <w:rsid w:val="14E552CC"/>
    <w:rsid w:val="153C27DA"/>
    <w:rsid w:val="16AB3EC2"/>
    <w:rsid w:val="18325004"/>
    <w:rsid w:val="18DB68D3"/>
    <w:rsid w:val="1A48078E"/>
    <w:rsid w:val="1B1C5C4F"/>
    <w:rsid w:val="1C212767"/>
    <w:rsid w:val="1C2A3ADB"/>
    <w:rsid w:val="21713950"/>
    <w:rsid w:val="225279C6"/>
    <w:rsid w:val="24542A7B"/>
    <w:rsid w:val="28D45833"/>
    <w:rsid w:val="2B9E594C"/>
    <w:rsid w:val="2C982198"/>
    <w:rsid w:val="2E2C3CF8"/>
    <w:rsid w:val="2EBA6EE4"/>
    <w:rsid w:val="2F3532B9"/>
    <w:rsid w:val="303474CD"/>
    <w:rsid w:val="312D69C2"/>
    <w:rsid w:val="32462459"/>
    <w:rsid w:val="325951A8"/>
    <w:rsid w:val="34235123"/>
    <w:rsid w:val="34AD7B2D"/>
    <w:rsid w:val="34D664D6"/>
    <w:rsid w:val="34DA79F4"/>
    <w:rsid w:val="35F2611C"/>
    <w:rsid w:val="36252EF1"/>
    <w:rsid w:val="369E7172"/>
    <w:rsid w:val="37824373"/>
    <w:rsid w:val="38250433"/>
    <w:rsid w:val="388F21AC"/>
    <w:rsid w:val="38B6068E"/>
    <w:rsid w:val="3A716220"/>
    <w:rsid w:val="3B33365F"/>
    <w:rsid w:val="3C592CD9"/>
    <w:rsid w:val="3DC47E16"/>
    <w:rsid w:val="3DEB3974"/>
    <w:rsid w:val="3E332749"/>
    <w:rsid w:val="3EC05EAD"/>
    <w:rsid w:val="404C08C7"/>
    <w:rsid w:val="42F33D57"/>
    <w:rsid w:val="47841A42"/>
    <w:rsid w:val="47983D0C"/>
    <w:rsid w:val="47A9306E"/>
    <w:rsid w:val="4818733B"/>
    <w:rsid w:val="48277B61"/>
    <w:rsid w:val="483262D3"/>
    <w:rsid w:val="48DA400F"/>
    <w:rsid w:val="4B9C55AC"/>
    <w:rsid w:val="4C5C04C8"/>
    <w:rsid w:val="4C8624CC"/>
    <w:rsid w:val="4C955C59"/>
    <w:rsid w:val="4D557DF9"/>
    <w:rsid w:val="4E281E81"/>
    <w:rsid w:val="4ED858E8"/>
    <w:rsid w:val="4F552BA7"/>
    <w:rsid w:val="51275918"/>
    <w:rsid w:val="53CE684F"/>
    <w:rsid w:val="55101341"/>
    <w:rsid w:val="55825574"/>
    <w:rsid w:val="55FF09C2"/>
    <w:rsid w:val="572205F4"/>
    <w:rsid w:val="573214BA"/>
    <w:rsid w:val="578079B7"/>
    <w:rsid w:val="589657E6"/>
    <w:rsid w:val="590B0760"/>
    <w:rsid w:val="59AE43F3"/>
    <w:rsid w:val="5A3D3F52"/>
    <w:rsid w:val="5AB50438"/>
    <w:rsid w:val="5B180045"/>
    <w:rsid w:val="5C702849"/>
    <w:rsid w:val="60D0163C"/>
    <w:rsid w:val="61A05AE0"/>
    <w:rsid w:val="674B49AB"/>
    <w:rsid w:val="6C237D76"/>
    <w:rsid w:val="6C5526EC"/>
    <w:rsid w:val="6D3671B7"/>
    <w:rsid w:val="6FB1521A"/>
    <w:rsid w:val="6FFB6495"/>
    <w:rsid w:val="746179D0"/>
    <w:rsid w:val="777875A9"/>
    <w:rsid w:val="78A24A0F"/>
    <w:rsid w:val="78CE08BA"/>
    <w:rsid w:val="792C6E7D"/>
    <w:rsid w:val="79363F40"/>
    <w:rsid w:val="79FA7E0F"/>
    <w:rsid w:val="7A576979"/>
    <w:rsid w:val="7AA91222"/>
    <w:rsid w:val="7BCC17E9"/>
    <w:rsid w:val="7C0B180E"/>
    <w:rsid w:val="7C4F0C6D"/>
    <w:rsid w:val="7C647170"/>
    <w:rsid w:val="7D3775F4"/>
    <w:rsid w:val="7D8831A4"/>
    <w:rsid w:val="7EFE38AC"/>
    <w:rsid w:val="7F327DD5"/>
    <w:rsid w:val="7F5F2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7"/>
    <w:autoRedefine/>
    <w:semiHidden/>
    <w:unhideWhenUsed/>
    <w:qFormat/>
    <w:uiPriority w:val="99"/>
    <w:pPr>
      <w:ind w:left="100" w:leftChars="2500"/>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spacing w:before="100" w:beforeAutospacing="1" w:after="100" w:afterAutospacing="1"/>
      <w:jc w:val="left"/>
    </w:pPr>
    <w:rPr>
      <w:rFonts w:ascii="Calibri" w:hAnsi="Calibri" w:eastAsia="宋体"/>
      <w:kern w:val="0"/>
      <w:sz w:val="24"/>
      <w:szCs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Emphasis"/>
    <w:basedOn w:val="9"/>
    <w:autoRedefine/>
    <w:qFormat/>
    <w:uiPriority w:val="0"/>
  </w:style>
  <w:style w:type="character" w:styleId="12">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3">
    <w:name w:val="页眉 Char"/>
    <w:basedOn w:val="9"/>
    <w:link w:val="5"/>
    <w:autoRedefine/>
    <w:semiHidden/>
    <w:qFormat/>
    <w:uiPriority w:val="99"/>
    <w:rPr>
      <w:sz w:val="18"/>
      <w:szCs w:val="18"/>
    </w:rPr>
  </w:style>
  <w:style w:type="character" w:customStyle="1" w:styleId="14">
    <w:name w:val="页脚 Char"/>
    <w:basedOn w:val="9"/>
    <w:link w:val="4"/>
    <w:autoRedefine/>
    <w:qFormat/>
    <w:uiPriority w:val="99"/>
    <w:rPr>
      <w:sz w:val="18"/>
      <w:szCs w:val="18"/>
    </w:rPr>
  </w:style>
  <w:style w:type="paragraph" w:styleId="15">
    <w:name w:val="List Paragraph"/>
    <w:basedOn w:val="1"/>
    <w:autoRedefine/>
    <w:qFormat/>
    <w:uiPriority w:val="34"/>
    <w:pPr>
      <w:ind w:firstLine="420" w:firstLineChars="200"/>
    </w:pPr>
  </w:style>
  <w:style w:type="paragraph" w:styleId="16">
    <w:name w:val="No Spacing"/>
    <w:autoRedefine/>
    <w:qFormat/>
    <w:uiPriority w:val="1"/>
    <w:pPr>
      <w:widowControl w:val="0"/>
      <w:jc w:val="both"/>
    </w:pPr>
    <w:rPr>
      <w:rFonts w:ascii="Times New Roman" w:hAnsi="Times New Roman" w:eastAsia="仿宋_GB2312" w:cs="Times New Roman"/>
      <w:kern w:val="2"/>
      <w:sz w:val="32"/>
      <w:lang w:val="en-US" w:eastAsia="zh-CN" w:bidi="ar-SA"/>
    </w:rPr>
  </w:style>
  <w:style w:type="character" w:customStyle="1" w:styleId="17">
    <w:name w:val="日期 Char"/>
    <w:basedOn w:val="9"/>
    <w:link w:val="2"/>
    <w:autoRedefine/>
    <w:semiHidden/>
    <w:qFormat/>
    <w:uiPriority w:val="99"/>
    <w:rPr>
      <w:rFonts w:ascii="Times New Roman" w:hAnsi="Times New Roman" w:eastAsia="仿宋_GB2312" w:cs="Times New Roman"/>
      <w:sz w:val="32"/>
      <w:szCs w:val="20"/>
    </w:rPr>
  </w:style>
  <w:style w:type="character" w:customStyle="1" w:styleId="18">
    <w:name w:val="批注框文本 Char"/>
    <w:basedOn w:val="9"/>
    <w:link w:val="3"/>
    <w:autoRedefine/>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CF123-9A26-4134-94C7-6213E4F51D63}">
  <ds:schemaRefs/>
</ds:datastoreItem>
</file>

<file path=docProps/app.xml><?xml version="1.0" encoding="utf-8"?>
<Properties xmlns="http://schemas.openxmlformats.org/officeDocument/2006/extended-properties" xmlns:vt="http://schemas.openxmlformats.org/officeDocument/2006/docPropsVTypes">
  <Template>Normal</Template>
  <Pages>18</Pages>
  <Words>3253</Words>
  <Characters>3444</Characters>
  <Lines>46</Lines>
  <Paragraphs>13</Paragraphs>
  <TotalTime>9970</TotalTime>
  <ScaleCrop>false</ScaleCrop>
  <LinksUpToDate>false</LinksUpToDate>
  <CharactersWithSpaces>3850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2022-04-06T08:06:00Z</dcterms:created>
  <dc:creator>Administrator</dc:creator>
  <cp:lastModifiedBy>陈晓霞</cp:lastModifiedBy>
  <cp:lastPrinted>2026-04-27T01:33:49Z</cp:lastPrinted>
  <dcterms:modified xsi:type="dcterms:W3CDTF">2026-04-28T02:09:58Z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28552EF91144444AA17431C5121F551B</vt:lpwstr>
  </property>
  <property fmtid="{D5CDD505-2E9C-101B-9397-08002B2CF9AE}" pid="4" name="KSOTemplateDocerSaveRecord">
    <vt:lpwstr>eyJoZGlkIjoiMWY1M2ZjOWI0ZjU3NTQzMTQ2YTBkNzJiMGQ2NTA4ZGQiLCJ1c2VySWQiOiIyNTc2MzM4MDUifQ==</vt:lpwstr>
  </property>
</Properties>
</file>